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0"/>
          <w:szCs w:val="20"/>
          <w:lang w:eastAsia="ru-RU"/>
        </w:rPr>
      </w:pPr>
    </w:p>
    <w:p w:rsidR="00C12737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Договор на оказание охранных услуг </w:t>
      </w:r>
    </w:p>
    <w:p w:rsid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№___________</w:t>
      </w:r>
      <w:r w:rsidR="00C1273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__________</w:t>
      </w:r>
    </w:p>
    <w:p w:rsidR="00C12737" w:rsidRDefault="00C12737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12737" w:rsidRDefault="00C12737" w:rsidP="005F2E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«МРСК Центра» является Заказчиком)</w:t>
      </w:r>
    </w:p>
    <w:p w:rsidR="00C12737" w:rsidRPr="00C12737" w:rsidRDefault="00C12737" w:rsidP="00C1273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г. __________                                                                                                      «___» ________ 20__г.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____________________ «_________________________________» (______ «_____»),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 ________________________________________________________________________________, действующего на основании ________________________________, с одной стороны, и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______________________________________________________________, действующего на основании ______________________, с другой стороны, именуемые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дальнейшем «Стороны»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  <w:r w:rsid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5F2E8A" w:rsidRPr="005F2E8A" w:rsidRDefault="00C12737" w:rsidP="00C127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Исполнитель обязуется оказать Заказчику охранные услуги, именуемые в дальнейшем «Услуги», а Заказчик обязуется принять и оплатить оказанные Услуги. Перечень объектов, их адреса и количество,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виды постов охраны и технических средств охраны подлежащих эксплуатационному обслуживанию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2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режим охраны и стоимость охранных услуг приведены в Техническом задании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(Приложение №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/допустимо выделить расчет стоимости услуг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в отдельное приложение к Договору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C12737" w:rsidRDefault="00C12737" w:rsidP="00C1273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x-none"/>
        </w:rPr>
        <w:t>Техническом задании (Приложение №1), являющимся неотъемлемой частью Договора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x-none"/>
        </w:rPr>
        <w:t>и заявках Заказчика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x-none"/>
        </w:rPr>
        <w:footnoteReference w:id="3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</w:p>
    <w:p w:rsidR="005F2E8A" w:rsidRPr="00AD7544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AD7544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AD7544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AD7544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AD7544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AD7544" w:rsidRDefault="005F2E8A" w:rsidP="005F2E8A">
      <w:pPr>
        <w:widowControl w:val="0"/>
        <w:numPr>
          <w:ilvl w:val="1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ヒラギノ角ゴ Pro W3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C12737" w:rsidRDefault="00C12737" w:rsidP="00C12737">
      <w:pPr>
        <w:pStyle w:val="aff1"/>
        <w:widowControl w:val="0"/>
        <w:numPr>
          <w:ilvl w:val="1"/>
          <w:numId w:val="19"/>
        </w:numPr>
        <w:tabs>
          <w:tab w:val="left" w:pos="993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 xml:space="preserve"> </w:t>
      </w:r>
      <w:r w:rsidR="005F2E8A" w:rsidRPr="00C12737">
        <w:rPr>
          <w:rFonts w:eastAsia="Times New Roman"/>
          <w:sz w:val="24"/>
          <w:lang w:eastAsia="ru-RU"/>
        </w:rPr>
        <w:t>Виды предоставляемых охранных услуг</w:t>
      </w:r>
      <w:r w:rsidR="005F2E8A" w:rsidRPr="005F2E8A">
        <w:rPr>
          <w:vertAlign w:val="superscript"/>
          <w:lang w:eastAsia="ru-RU"/>
        </w:rPr>
        <w:footnoteReference w:id="4"/>
      </w:r>
      <w:r w:rsidR="005F2E8A" w:rsidRPr="00C12737">
        <w:rPr>
          <w:rFonts w:eastAsia="Times New Roman"/>
          <w:sz w:val="24"/>
          <w:lang w:eastAsia="ru-RU"/>
        </w:rPr>
        <w:t>: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Защита жизни и здоровья работников Заказчика. 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1.3.2.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(в том числе при его транспортировке).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с осуществлением работ по проектированию, монтажу и эксплуатационному обслуживанию технических средств охраны.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Охрана объектов и имущества Заказчика с принятием соответствующих мер реагирования на сигнальную информацию.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1.3.5.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Консультирование и подготовка рекомендаций Заказчику по вопросам правомерной защиты объектов и имущества от противоправных посягательств.</w:t>
      </w:r>
    </w:p>
    <w:p w:rsidR="005F2E8A" w:rsidRPr="005F2E8A" w:rsidRDefault="00C12737" w:rsidP="00C1273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1.3.6.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внутриобъектового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пропускного режимов на объектах охраны.</w:t>
      </w:r>
    </w:p>
    <w:p w:rsidR="005F2E8A" w:rsidRPr="00C12737" w:rsidRDefault="005F2E8A" w:rsidP="00C12737">
      <w:pPr>
        <w:pStyle w:val="aff1"/>
        <w:widowControl w:val="0"/>
        <w:numPr>
          <w:ilvl w:val="2"/>
          <w:numId w:val="20"/>
        </w:numPr>
        <w:tabs>
          <w:tab w:val="left" w:pos="1134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C12737">
        <w:rPr>
          <w:rFonts w:eastAsia="Times New Roman"/>
          <w:sz w:val="24"/>
          <w:lang w:eastAsia="ru-RU"/>
        </w:rPr>
        <w:t>Обеспечение порядка в местах проведения массовых мероприятий.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C12737" w:rsidRPr="00C12737" w:rsidRDefault="00C12737" w:rsidP="00C127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/Цена оказываемых Услуг </w:t>
      </w:r>
      <w:proofErr w:type="gramStart"/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 _</w:t>
      </w:r>
      <w:proofErr w:type="gramEnd"/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 (________) 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5F2E8A" w:rsidRPr="00C12737" w:rsidRDefault="00C12737" w:rsidP="00C12737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5F2E8A" w:rsidRPr="00C12737" w:rsidRDefault="00C12737" w:rsidP="00C12737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2.2.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оплачивает фактически оказанные Услуги не позднее ____ дней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подписания Сторонами отчета об оказанных Услугах (Приложение № 5 к Договору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),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5F2E8A" w:rsidRPr="00C12737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C12737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по окончании отчетного </w:t>
      </w:r>
      <w:proofErr w:type="gramStart"/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периода  не</w:t>
      </w:r>
      <w:proofErr w:type="gramEnd"/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позднее ___  дней после подписания Сторонами отчета об оказанных Услугах (Приложение № 5 к Договору) за отчетный период, акта сдачи-приемки оказанных услуг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  <w:r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Отчетным периодом по настоящему Договору является ____________</w:t>
      </w:r>
      <w:r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C12737" w:rsidRDefault="005F2E8A" w:rsidP="005F2E8A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C12737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5F2E8A" w:rsidRPr="00C12737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подписания сторонами отчета об оказанных Услугах (Приложение №5 к Договору), Акта сдачи-приемки оказанных услуг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5F2E8A" w:rsidRPr="005F2E8A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5F2E8A" w:rsidRPr="005F2E8A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5F2E8A" w:rsidRPr="00C12737" w:rsidRDefault="00C12737" w:rsidP="00C1273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2.5.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предусмотрена.</w:t>
      </w:r>
      <w:r w:rsidR="005F2E8A" w:rsidRPr="00C1273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3"/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4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5F2E8A" w:rsidRPr="005F2E8A" w:rsidRDefault="00FA7DE1" w:rsidP="00FA7DE1">
      <w:pPr>
        <w:widowControl w:val="0"/>
        <w:autoSpaceDE w:val="0"/>
        <w:autoSpaceDN w:val="0"/>
        <w:adjustRightInd w:val="0"/>
        <w:spacing w:after="100" w:line="240" w:lineRule="auto"/>
        <w:ind w:left="90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3. </w:t>
      </w:r>
      <w:r w:rsidR="005F2E8A"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Оказание и Приемка услуг</w:t>
      </w:r>
    </w:p>
    <w:p w:rsidR="005F2E8A" w:rsidRPr="00AD7544" w:rsidRDefault="005F2E8A" w:rsidP="005F2E8A">
      <w:pPr>
        <w:widowControl w:val="0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vanish/>
          <w:color w:val="FFFFFF" w:themeColor="background1"/>
          <w:sz w:val="2"/>
          <w:szCs w:val="2"/>
          <w:lang w:eastAsia="ru-RU"/>
        </w:rPr>
      </w:pPr>
    </w:p>
    <w:p w:rsidR="005F2E8A" w:rsidRPr="005F2E8A" w:rsidRDefault="00FA7DE1" w:rsidP="00FA7DE1">
      <w:pPr>
        <w:widowControl w:val="0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Охранные услуги предоставляются в соответствии с Федеральным Законом «О частной детективной и охранной деятельности в Российской Федерации», действующими законами и иными правовыми актами Российской Федерации, регулирующими сферу услуг частной охраны, ведомственными нормативными актами по организации охраны, внутренними организационно-распорядительными документами Заказчика.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Объектом охраны является как движимое, так и недвижимое имущество, находящееся в собственности, во владении, в пользовании или доверительном управлении Заказчика, принимаемое Исполнителем под охрану в соответствии с установленным порядком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Объектами охраны в порядке и на условиях, предусмотренных Договором, выступают: территории, административные,  административно-бытовые и производственно-хозяйственные здания, имущество, находящееся в них, технологические сооружения, механизмы и оборудование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6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объектов под охрану / на эксплуатационное обслуживание технических средств охраны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7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осуществляется по Актам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подписываемым представителями Сторон по форме Приложения № 7 к настоящему Договору, в момент начала оказания соответствующих услуг. Снятие объектов с охраны оформляется соответствующими Актами в момент окончания оказания соответствующих услуг.</w:t>
      </w:r>
    </w:p>
    <w:p w:rsidR="00FA7DE1" w:rsidRDefault="00FA7DE1" w:rsidP="00FA7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3.5.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не использовать средства служебной связи и комплекса технических средств охраны, установленных на объекте охраны, для решения задач, не связанных с обеспечением безопасности объекта.</w:t>
      </w:r>
    </w:p>
    <w:p w:rsidR="005F2E8A" w:rsidRPr="005F2E8A" w:rsidRDefault="00FA7DE1" w:rsidP="00FA7DE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3.6.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совместно фиксируют факты причинения ущерба в результате действий третьих лиц, работников Заказчика или работников Исполнителя.</w:t>
      </w:r>
    </w:p>
    <w:p w:rsidR="005F2E8A" w:rsidRPr="00FA7DE1" w:rsidRDefault="00FA7DE1" w:rsidP="00FA7DE1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3.7. </w:t>
      </w:r>
      <w:r w:rsidR="005F2E8A" w:rsidRPr="005F2E8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При оказании услуг, предусмотренных Договором, Исполнитель руководствуется </w:t>
      </w:r>
      <w:r w:rsidR="005F2E8A" w:rsidRPr="00FA7DE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требованиями действующего законодательства и настоящего Договора.</w:t>
      </w:r>
    </w:p>
    <w:p w:rsidR="005F2E8A" w:rsidRPr="00FA7DE1" w:rsidRDefault="00FA7DE1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3.8.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</w:p>
    <w:p w:rsidR="005F2E8A" w:rsidRPr="00FA7DE1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3.9.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____ дней по окончании оказания услуг/_____ числа месяца (квартала), следующего за отчетным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оформляет и направляет Заказчику отчет об оказанных Услугах и акт сдачи-приемки оказанных услуг, в которых должно быть указано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наименование услуг, период оказания и их стоимость.</w:t>
      </w:r>
    </w:p>
    <w:p w:rsidR="005F2E8A" w:rsidRPr="00FA7DE1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3.10.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____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Договора</w:t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2"/>
      </w:r>
      <w:r w:rsidR="005F2E8A" w:rsidRPr="00FA7D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Соисполнитель  обязан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3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FA7DE1" w:rsidP="00FA7DE1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3.15.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Исполнитель подтверждает, что на момент заключения Договора ознакомился с организационно-распорядительными документами Заказчика, указанными в Договоре, а также иными документами, содержащими требования к качеству, объему, иным характеристикам оказываемых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5F2E8A" w:rsidRPr="005F2E8A" w:rsidRDefault="002556CA" w:rsidP="002556C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4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по настоящему Договору - ___ дней с момента заключения Договора 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Общий срок оказания услуг устанавливается с «___» _______ 20__ г. (начальный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срок оказания услуг) по «___» _______ 20__ г. (конечный срок оказания услуг)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6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2.1 настоящего Договора. </w:t>
      </w:r>
    </w:p>
    <w:p w:rsidR="005F2E8A" w:rsidRPr="002556CA" w:rsidRDefault="002556C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2.1 настоящего Договора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7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F2E8A" w:rsidRPr="002556CA" w:rsidRDefault="002556CA" w:rsidP="002556C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этапов, установленных в Приложении 1,  подразумеваются оказанные и принятые Заказчиком услуги, оформленные актом сдачи-приемки оказанных услуг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2556CA" w:rsidRDefault="002556CA" w:rsidP="002556C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достижении предельной цены, установленной п.2.1.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9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vertAlign w:val="superscript"/>
          <w:lang w:eastAsia="ru-RU"/>
        </w:rPr>
        <w:footnoteReference w:id="30"/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5.1.1.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1"/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2556C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п.5.2.2 Договора;</w:t>
      </w:r>
    </w:p>
    <w:p w:rsidR="005F2E8A" w:rsidRPr="002556CA" w:rsidRDefault="005F2E8A" w:rsidP="002556CA">
      <w:pPr>
        <w:pStyle w:val="aff1"/>
        <w:widowControl w:val="0"/>
        <w:numPr>
          <w:ilvl w:val="2"/>
          <w:numId w:val="21"/>
        </w:numPr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2556CA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5F2E8A" w:rsidRPr="002556CA" w:rsidRDefault="002556CA" w:rsidP="002556C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55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5F2E8A" w:rsidRPr="002556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2E8A" w:rsidRPr="002556C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5F2E8A" w:rsidRPr="002556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и т.п.), по форме, указанной </w:t>
      </w:r>
      <w:r w:rsidR="005F2E8A" w:rsidRPr="002556C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5F2E8A" w:rsidRPr="005F2E8A" w:rsidRDefault="002556C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556CA" w:rsidRDefault="002556C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5F2E8A" w:rsidRPr="005F2E8A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5F2E8A"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в отношении участников, являющихся юридическими лицами, - состава их участников и т.д.),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5F2E8A"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5F2E8A"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5F2E8A" w:rsidRPr="005F2E8A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5F2E8A" w:rsidRPr="005F2E8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5F2E8A" w:rsidRPr="005F2E8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Информация (вместе с копиями подтверждающих документов) представляется Заказчику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5F2E8A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Предоставить обеспечение исполнения обязательств по Договору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(в </w:t>
      </w:r>
      <w:proofErr w:type="spellStart"/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т.ч</w:t>
      </w:r>
      <w:proofErr w:type="spellEnd"/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 обеспечения возврата аванса)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Приложением № 6 к настоящему Договору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2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5.1.9.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5.1.10.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Возвратить неотработанный аванс не позднее ____ дней с момента расторжения договора.</w:t>
      </w: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консультирование и рекомендации по обеспечению правомерной защиты от противоправных посягательств объектов охраны.</w:t>
      </w:r>
    </w:p>
    <w:p w:rsid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Ставить в известность Заказчика в течение 5-ти (пяти) календарных дней с момента получение уведомления об отзыве лицензии на охранную деятельность, а также о привлечении Исполнителя или его работников к административной ответственности, о применении других мер предупредительного или ограничительного характера (если это может повлиять на надлежащие исполнение Исполнителем обязательств по Договору).</w:t>
      </w:r>
    </w:p>
    <w:p w:rsidR="002556CA" w:rsidRPr="005F2E8A" w:rsidRDefault="002556CA" w:rsidP="002556C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5F2E8A" w:rsidRPr="002556CA" w:rsidRDefault="005F2E8A" w:rsidP="002556CA">
      <w:pPr>
        <w:pStyle w:val="aff1"/>
        <w:widowControl w:val="0"/>
        <w:numPr>
          <w:ilvl w:val="2"/>
          <w:numId w:val="22"/>
        </w:numPr>
        <w:tabs>
          <w:tab w:val="left" w:pos="1134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2556CA">
        <w:rPr>
          <w:rFonts w:eastAsia="Times New Roman"/>
          <w:sz w:val="24"/>
          <w:lang w:eastAsia="ru-RU"/>
        </w:rPr>
        <w:t>С письменного согласия Заказчика привлечь к оказанию услуг соисполнителей;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5.2.2.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со дня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 исполнении  обязательств Исполнителя по предоставлению обеспечения исполнения обязательств по Договору, страхованию, передаче документации и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3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556C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Назначать работника, ответственного за практическое решение вопросов по организации безопасности объекта (Уполномоченный представитель).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оказанные охранные услуги и подписывать акты сдачи-приема услуг, предоставляемых Исполнителем при отсутствии претензий относительно их качества и объема.</w:t>
      </w:r>
    </w:p>
    <w:p w:rsidR="005F2E8A" w:rsidRPr="005F2E8A" w:rsidRDefault="002556CA" w:rsidP="002556CA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оплачивать услуги Исполнителя в порядке и на условиях, предусмотренных настоящим Договором.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2556CA" w:rsidP="002556CA">
      <w:pPr>
        <w:widowControl w:val="0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5.4. </w:t>
      </w:r>
      <w:r w:rsidR="005F2E8A"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5F2E8A" w:rsidRPr="005F2E8A" w:rsidRDefault="001F6DE7" w:rsidP="001F6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5F2E8A" w:rsidRPr="005F2E8A" w:rsidRDefault="001F6DE7" w:rsidP="001F6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5F2E8A" w:rsidRPr="005F2E8A" w:rsidRDefault="001F6DE7" w:rsidP="001F6DE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5F2E8A" w:rsidRPr="005F2E8A" w:rsidRDefault="005F2E8A" w:rsidP="005F2E8A">
      <w:pPr>
        <w:widowControl w:val="0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Arial" w:eastAsia="Times New Roman" w:hAnsi="Arial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vertAlign w:val="superscript"/>
          <w:lang w:eastAsia="ru-RU"/>
        </w:rPr>
        <w:footnoteReference w:id="34"/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5F2E8A" w:rsidRPr="005F2E8A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5F2E8A" w:rsidRPr="005F2E8A" w:rsidRDefault="001F6DE7" w:rsidP="001F6DE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 если в период действия Договора в полномочиях органов/представителей Исполнителя</w:t>
      </w:r>
      <w:r w:rsidR="005F2E8A" w:rsidRPr="005F2E8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</w:t>
      </w:r>
      <w:r w:rsidR="005F2E8A" w:rsidRPr="005F2E8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lastRenderedPageBreak/>
        <w:t xml:space="preserve">органов/представителей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5F2E8A" w:rsidRPr="005F2E8A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5F2E8A" w:rsidRPr="005F2E8A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7.2. </w:t>
      </w:r>
      <w:r w:rsidR="005F2E8A" w:rsidRPr="005F2E8A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6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7.3.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B28FB" w:rsidRPr="003B28FB" w:rsidRDefault="003B28FB" w:rsidP="003B28FB">
      <w:pPr>
        <w:pStyle w:val="aff1"/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3B28FB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  <w:r w:rsidRPr="003B28FB">
        <w:rPr>
          <w:sz w:val="26"/>
          <w:szCs w:val="26"/>
          <w:vertAlign w:val="superscript"/>
          <w:lang w:eastAsia="ru-RU"/>
        </w:rPr>
        <w:footnoteReference w:id="37"/>
      </w:r>
    </w:p>
    <w:p w:rsidR="003B28FB" w:rsidRPr="003B28FB" w:rsidRDefault="003B28FB" w:rsidP="003B28FB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B28FB" w:rsidRPr="003B28FB" w:rsidRDefault="003B28FB" w:rsidP="003B28FB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3B28FB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Излагается в соответствии с требованиями приказа ПАО «МРСК Центра» от 14.04.2020 № 182-ЦА «О включении в договоры ПАО «МРСК Центра»                        и ПАО «МРСК Центра и Приволжья» антикоррупционной оговорки»</w:t>
      </w:r>
    </w:p>
    <w:p w:rsidR="005F2E8A" w:rsidRPr="005F2E8A" w:rsidRDefault="005F2E8A" w:rsidP="005F2E8A">
      <w:pPr>
        <w:widowControl w:val="0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5F2E8A" w:rsidRPr="005F2E8A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8"/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9"/>
      </w:r>
    </w:p>
    <w:p w:rsidR="005F2E8A" w:rsidRPr="001F6DE7" w:rsidRDefault="001F6DE7" w:rsidP="005F2E8A">
      <w:pPr>
        <w:widowControl w:val="0"/>
        <w:tabs>
          <w:tab w:val="left" w:pos="993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5.2.2 Договора, Заказчик вправе начислить и взыскать с Исполнителя штраф за каждое нарушение в размере 1% от Цены Договора.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0"/>
      </w:r>
    </w:p>
    <w:p w:rsidR="005F2E8A" w:rsidRP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но не более 5% от цены Договора</w:t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1"/>
      </w:r>
      <w:r w:rsidR="005F2E8A" w:rsidRPr="001F6D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9.5.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п.3.13 Договора, Исполнитель уплачивает Заказчику штраф в размере 0,1% от цены Договора за каждое нарушение;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2"/>
      </w:r>
    </w:p>
    <w:p w:rsidR="001F6DE7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5F2E8A"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5F2E8A"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43"/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</w:t>
      </w: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исполнения обязательства;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="005F2E8A" w:rsidRPr="005F2E8A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44"/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5"/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46"/>
      </w:r>
      <w:r w:rsidR="005F2E8A" w:rsidRPr="005F2E8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Исполнителем обязанностей, установленных п.5.1.5. настоящего Договора, Заказчик вправе в одностороннем внесудебном порядке отказаться от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5F2E8A" w:rsidRPr="005F2E8A" w:rsidRDefault="001F6DE7" w:rsidP="001F6DE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9.9.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7.1.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7.1. Договора, что повлекло признание недействительным Договора или его части в судебном порядке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7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1F6DE7" w:rsidP="001F6DE7">
      <w:pPr>
        <w:widowControl w:val="0"/>
        <w:tabs>
          <w:tab w:val="left" w:pos="993"/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п.7.2. настоящего Договора, и это повлечет:</w:t>
      </w:r>
    </w:p>
    <w:p w:rsidR="005F2E8A" w:rsidRPr="005F2E8A" w:rsidRDefault="001F6DE7" w:rsidP="005F2E8A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5F2E8A" w:rsidRPr="005F2E8A" w:rsidRDefault="001F6DE7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5F2E8A" w:rsidRPr="005F2E8A" w:rsidRDefault="00744A1D" w:rsidP="001F6DE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9.10.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 соответствующему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5F2E8A" w:rsidRPr="005F2E8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8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5F2E8A" w:rsidRPr="00744A1D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9.14.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9"/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2E8A" w:rsidRPr="00744A1D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9.15. </w:t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0"/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убытки, причиненные Заказчику от кражи, уничтожения или повреждения охраняемого имущества, лицами на охраняемом объекте в результате невыполнения или ненадлежащего выполнения Исполнителем своих обязательств по настоящему Договору, </w:t>
      </w:r>
      <w:r w:rsidR="005F2E8A" w:rsidRPr="00744A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также за убытки, причиненные по вине работников охраны.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744A1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Факты хищения, уничтожения или повреждения имущества лицами на охраняемом объекте, либо вследствие пожара или в силу других причин по вине работников, осуществляющих охрану,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в порядке, определяемом действующим законодательством.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возвращении Заказчику похищенного имущества, Заказчик возвращает Исполнителю денежные средства из общей суммы, полученной от него в порядке возмещения убытков, в срок, не превышающий 30 (тридцать) календарных дней со дня подписания Акта приема-передачи имущества, составленного в присутствии Исполнителя.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выхода из строя технических средств охраны (система контроля и управления доступом, система охранного телевидения, система охранной сигнализации, система тревожной сигнализации) по вине работников Исполнителя, последний, на основании согласованного сторонами акта, своими силами и за свой счет производит ремонт либо компенсирует Заказчику стоимость ремонтных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стоимость самих технических средств охраны, в случае невозможности восстановления их работоспособности.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либо ненадлежащее исполнение Исполнителем своих обязательств по настоящему Договору Заказчик вправе взыскать с Исполнителя денежные средства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размере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установленном в Приложении № ___ к настоящему договору Перечень нарушений режима охраны и ненадлежащего исполнения работниками охраны обязанностей по охране объекта в соответствии с условиями Договора, повлекшие уменьшение сумм оплаты охранных услуг по итогам месяца.</w:t>
      </w:r>
    </w:p>
    <w:p w:rsidR="005F2E8A" w:rsidRPr="005F2E8A" w:rsidRDefault="005F2E8A" w:rsidP="005F2E8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5F2E8A" w:rsidRPr="005F2E8A" w:rsidRDefault="00744A1D" w:rsidP="00744A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случаях, предусмотренных в пункте 10.1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5F2E8A" w:rsidRPr="005F2E8A" w:rsidRDefault="00744A1D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 xml:space="preserve">       </w:t>
      </w:r>
      <w:r w:rsidR="005F2E8A" w:rsidRPr="005F2E8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5F2E8A" w:rsidRPr="005F2E8A" w:rsidRDefault="00744A1D" w:rsidP="00744A1D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5F2E8A" w:rsidRPr="005F2E8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(указать соответствующий субъект Российской Федерации)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1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744A1D" w:rsidP="00744A1D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5F2E8A" w:rsidRPr="005F2E8A" w:rsidRDefault="00744A1D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11.2.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Досудебный порядок урегулирования спора является обязательным. Срок ответа на претензию - ________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2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со дня ее получения.</w:t>
      </w:r>
      <w:r w:rsidR="005F2E8A" w:rsidRPr="005F2E8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5F2E8A"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5F2E8A"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на разрешение суда по истечении________ календарных дней с момента направления </w:t>
      </w:r>
      <w:r w:rsidR="005F2E8A" w:rsidRPr="005F2E8A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5F2E8A" w:rsidRPr="005F2E8A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5F2E8A" w:rsidRPr="005F2E8A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53"/>
      </w:r>
      <w:r w:rsidR="005F2E8A" w:rsidRPr="005F2E8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5F2E8A" w:rsidRPr="005F2E8A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ab/>
        <w:t xml:space="preserve">13.2.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</w:t>
      </w:r>
      <w:proofErr w:type="gramStart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каких либо</w:t>
      </w:r>
      <w:proofErr w:type="gramEnd"/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5F2E8A" w:rsidRPr="005F2E8A" w:rsidRDefault="00744A1D" w:rsidP="005F2E8A">
      <w:pPr>
        <w:widowControl w:val="0"/>
        <w:tabs>
          <w:tab w:val="left" w:pos="1092"/>
          <w:tab w:val="left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</w:t>
      </w:r>
    </w:p>
    <w:p w:rsidR="005F2E8A" w:rsidRPr="005F2E8A" w:rsidRDefault="00744A1D" w:rsidP="00744A1D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Уполномоченным представителем Заказчика во взаимоотношениях с Исполнителем, регулируемых правами, обязанностями и ответственностью Заказчика по условиям и обязательствам Договора об оказании услуг охраны, является ___________________________. </w:t>
      </w:r>
    </w:p>
    <w:p w:rsidR="005F2E8A" w:rsidRPr="005F2E8A" w:rsidRDefault="00744A1D" w:rsidP="00744A1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13.10.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5F2E8A" w:rsidRPr="005F2E8A" w:rsidRDefault="00744A1D" w:rsidP="005F2E8A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1 – </w:t>
      </w:r>
      <w:r w:rsidR="005F2E8A" w:rsidRPr="005F2E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Техническое задание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– Форма акта сдачи-приемки оказанных услуг.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– Форма предоставления информации.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 – Обеспечение исполнения обязательств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4"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7 – Форма акта передачи объектов под охрану. </w:t>
      </w:r>
    </w:p>
    <w:p w:rsidR="005F2E8A" w:rsidRPr="005F2E8A" w:rsidRDefault="00744A1D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8 - Расчет стоимости услуг.</w:t>
      </w: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2556CA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5F2E8A" w:rsidRPr="005F2E8A" w:rsidTr="00C12737">
        <w:tc>
          <w:tcPr>
            <w:tcW w:w="5353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C12737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2E8A" w:rsidRPr="005F2E8A" w:rsidTr="00C1273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5F2E8A" w:rsidRPr="005F2E8A" w:rsidTr="00C12737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5F2E8A" w:rsidRPr="005F2E8A" w:rsidTr="00C12737">
              <w:trPr>
                <w:trHeight w:val="592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2E8A" w:rsidRPr="005F2E8A" w:rsidTr="00C1273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2E8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5F2E8A" w:rsidRPr="005F2E8A" w:rsidTr="00C12737">
              <w:trPr>
                <w:trHeight w:val="354"/>
              </w:trPr>
              <w:tc>
                <w:tcPr>
                  <w:tcW w:w="5255" w:type="dxa"/>
                </w:tcPr>
                <w:p w:rsidR="005F2E8A" w:rsidRPr="005F2E8A" w:rsidRDefault="005F2E8A" w:rsidP="005F2E8A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№1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«___»__________20__г.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Формируется в соответствии с действующими ОРД, регламентирующими требования к ТЗ.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F2E8A" w:rsidRPr="005F2E8A" w:rsidTr="00C12737">
        <w:tc>
          <w:tcPr>
            <w:tcW w:w="5148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2E8A" w:rsidRPr="005F2E8A" w:rsidSect="00C12737">
          <w:footerReference w:type="default" r:id="rId7"/>
          <w:pgSz w:w="11906" w:h="16838"/>
          <w:pgMar w:top="720" w:right="707" w:bottom="1134" w:left="1276" w:header="709" w:footer="388" w:gutter="0"/>
          <w:cols w:space="708"/>
          <w:docGrid w:linePitch="360"/>
        </w:sect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№2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«___»__________20__г.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Акта сдачи-приемки оказанных услуг</w:t>
      </w:r>
      <w:r w:rsidRPr="005F2E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5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C12737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№3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>от «___»__________20__г.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ПРЕДОСТАВЛЕНИЯ ИНФОРМАЦИИ</w:t>
      </w:r>
      <w:r w:rsidRPr="005F2E8A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footnoteReference w:id="56"/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176A" w:rsidRPr="0059176A" w:rsidRDefault="0059176A" w:rsidP="0059176A">
      <w:pPr>
        <w:autoSpaceDN w:val="0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gramStart"/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proofErr w:type="gramEnd"/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случае изменения в дальнейшем редакции организационно-распорядительными документами Общества, </w:t>
      </w: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5F2E8A" w:rsidRPr="005F2E8A" w:rsidRDefault="005F2E8A" w:rsidP="0059176A">
      <w:pPr>
        <w:widowControl w:val="0"/>
        <w:tabs>
          <w:tab w:val="left" w:pos="7110"/>
        </w:tabs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AD7544" w:rsidRDefault="005F2E8A" w:rsidP="0059176A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spacing w:after="0" w:line="240" w:lineRule="auto"/>
        <w:ind w:left="426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5F2E8A" w:rsidRPr="005F2E8A" w:rsidTr="00C12737">
        <w:tc>
          <w:tcPr>
            <w:tcW w:w="963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______________________/_______________/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x-none"/>
              </w:rPr>
              <w:t>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______________/___________________/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F2E8A" w:rsidRPr="005F2E8A" w:rsidSect="00C1273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4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«___»__________20__г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:rsidR="005F2E8A" w:rsidRPr="005F2E8A" w:rsidRDefault="005F2E8A" w:rsidP="005F2E8A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Согласие на обработку персональных данных</w:t>
      </w:r>
      <w:r w:rsidRPr="005F2E8A">
        <w:rPr>
          <w:rFonts w:ascii="Arial" w:eastAsia="Times New Roman" w:hAnsi="Arial" w:cs="Times New Roman"/>
          <w:bCs/>
          <w:iCs/>
          <w:sz w:val="28"/>
          <w:szCs w:val="28"/>
          <w:vertAlign w:val="superscript"/>
          <w:lang w:eastAsia="ru-RU"/>
        </w:rPr>
        <w:footnoteReference w:id="57"/>
      </w:r>
      <w:r w:rsidRPr="005F2E8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9176A" w:rsidRPr="0059176A" w:rsidRDefault="0059176A" w:rsidP="0059176A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9176A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</w:t>
      </w:r>
      <w:proofErr w:type="gramStart"/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</w:t>
      </w:r>
      <w:proofErr w:type="gramEnd"/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случае изменения в дальнейшем редакции организационно-распорядительными документами Общества, </w:t>
      </w:r>
    </w:p>
    <w:p w:rsidR="0059176A" w:rsidRPr="0059176A" w:rsidRDefault="0059176A" w:rsidP="0059176A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9176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AD7544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ФОРМА СОГЛАСОВАНА: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F2E8A" w:rsidRPr="005F2E8A" w:rsidTr="00C12737">
        <w:tc>
          <w:tcPr>
            <w:tcW w:w="5148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Приложение № 5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>к Договору оказания охранных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от «___»__________20__г.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№ ______________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охранных услугах</w:t>
      </w:r>
      <w:r w:rsidRPr="005F2E8A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58"/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504"/>
        <w:gridCol w:w="1768"/>
        <w:gridCol w:w="1508"/>
        <w:gridCol w:w="1165"/>
      </w:tblGrid>
      <w:tr w:rsidR="005F2E8A" w:rsidRPr="005F2E8A" w:rsidTr="00C12737">
        <w:tc>
          <w:tcPr>
            <w:tcW w:w="534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5F2E8A" w:rsidRPr="005F2E8A" w:rsidTr="00C12737">
        <w:tc>
          <w:tcPr>
            <w:tcW w:w="534" w:type="dxa"/>
            <w:shd w:val="clear" w:color="auto" w:fill="auto"/>
            <w:vAlign w:val="center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534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5F2E8A">
        <w:rPr>
          <w:rFonts w:ascii="Arial" w:eastAsia="Times New Roman" w:hAnsi="Arial" w:cs="Arial"/>
          <w:sz w:val="20"/>
          <w:szCs w:val="20"/>
          <w:vertAlign w:val="superscript"/>
          <w:lang w:eastAsia="ru-RU"/>
        </w:rPr>
        <w:footnoteReference w:id="59"/>
      </w: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5F2E8A" w:rsidRPr="005F2E8A" w:rsidTr="00C12737">
        <w:tc>
          <w:tcPr>
            <w:tcW w:w="7230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E8A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C12737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ПАО «_____________»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6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оказания охранных услуг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Обеспечение исполнения обязательств по Договору</w:t>
      </w:r>
      <w:r w:rsidRPr="005F2E8A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footnoteReference w:id="60"/>
      </w:r>
    </w:p>
    <w:p w:rsidR="005F2E8A" w:rsidRPr="005F2E8A" w:rsidRDefault="005F2E8A" w:rsidP="005F2E8A">
      <w:pPr>
        <w:widowControl w:val="0"/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 xml:space="preserve">1. Исполнитель 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>должен предоставить обеспечение исполнени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обязательств по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1"/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(и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обеспечение возврат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а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val="x-none" w:eastAsia="x-none"/>
        </w:rPr>
        <w:t xml:space="preserve"> авансовых платежей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)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val="x-none" w:eastAsia="x-none"/>
        </w:rPr>
        <w:footnoteReference w:id="62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 Все расходы, связанные с предоставлением такого обеспечения, несет Исполнитель.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 Исполнитель должен предоставить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банковс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кую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гаранти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на возврат авансовых платежей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5F2E8A" w:rsidRPr="005F2E8A" w:rsidRDefault="005F2E8A" w:rsidP="005F2E8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гарантия на возврат авансовых платежей должна быть составлена по форме согласно Приложению № 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3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к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банковская гарантия на возврат авансовых платежей по Договору должна обеспечивать обязательства Исполнителя по возврату аванса Заказчику по любым, предусмотренным законом и Договором основаниям, в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т.ч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связи с  несвоевременным или ненадлежащим выполнением условий Договора, невыполнением Договора, расторжением Договора, изменением Договора, недействительностью Договора. Банковская гарантия на возврат авансовых платежей по Договору распространяется как на основные обязательства (возврат аванса), так и на любые связанные с ними обязательства;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возврат авансовых платежей по Договору должна быть не менее суммы, подлежащей выплате Исполнителю в качестве аванса по Договору;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банковской гарантии на возврат авансовых платежей по Договору должен начинаться до планируемой даты перечисления авансового платежа и заканчиваться не ранее, чем через 60 календарных дней с момента планируемого срока исполнения Исполнителем обязательств по Договору. Допускается по согласованию с Заказчиком предоставление банковской гарантии на возврат аванса на часть данного срока, в этом случае срок действия банковской гарантии не должен быть менее 1 года с даты вступления ее в силу. В таком случае Исполнитель обязан заменить указанную банковскую гарантию не позднее, чем за 60 календарных дней до окончания срока ее действия.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2.2. Оригинал б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анков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на возврат авансовых платежей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согласованной с Заказчиком,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предоставляется Заказчику не позднее, чем за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до даты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планируемого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перечисления авансового платежа, в обеспечение которого выдана банковская гарантия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и выставления счета Исполнителем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;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2.3. Исполнитель должен предоставить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безусловную и безотзывную 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банков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скую 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гаранти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>ю на</w:t>
      </w:r>
      <w:r w:rsidRPr="005F2E8A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 xml:space="preserve"> исполнение обязательств по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которая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должна быть составлена с учетом требований, установленных ст. 368–379 Гражданского кодекса Российской Федерации, и следующих условий: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2.3.1. Банковская гарантия на исполнение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Договору должна быть составлена по фор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ме согласно Приложению № 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x-none"/>
        </w:rPr>
        <w:footnoteReference w:id="64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к Договору.</w:t>
      </w:r>
    </w:p>
    <w:p w:rsidR="005F2E8A" w:rsidRPr="005F2E8A" w:rsidRDefault="005F2E8A" w:rsidP="005F2E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Банковская гарантия на исполнение обязательств по Договору должна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Договора.</w:t>
      </w:r>
    </w:p>
    <w:p w:rsidR="005F2E8A" w:rsidRPr="005F2E8A" w:rsidRDefault="005F2E8A" w:rsidP="005F2E8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Сумма банковской гарантии на исполнение обязательств по Договору должна составлять не менее __ %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5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от Цены Договора.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2.3.2.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Договора и заканчиваться не ранее, чем через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планируемого срока исполнения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Договору. Допускается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согласованию с 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предоставление банковской гарантии на исполнение обязательств по Договору на часть данного срока, в этом случае срок действия банковской гарантии не должен быть менее 1 года с даты вступления ее в силу. В таком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сполнитель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обязан заменить указанную банковскую гарантию не позднее, чем за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дней до окончания срока ее действия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 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заключения дополнительного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предоставление банковской гарантии впервые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срок действия банковской гарантии на исполнение обязательств по Договору должен начинаться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чем в течение 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подписания дополнительного 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заканчиваться не ранее, чем через 60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календарных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 момента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согласованного срока окончания оказания услуг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2.3.3.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на исполнение обязательств по Договору, согласованной Заказчиком, должен быть представлен Заказчику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Договора.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увеличения срока оказания услуг,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заключения дополнительного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предоставление банковской гарантии впервые,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новая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на исполнение обязательств 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должна быть предоставлена Заказчику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не позднее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заключения такого дополнительного 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/изменения.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2.3.4.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действующих принятых Заказчиком банковских гарантий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исполнени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должна составлять не менее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6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от Цены Договора с учетом дополнительного соглашения.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3.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Вместо предоставления банковской гарантии на исполнени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обязательств по Договору Исполнитель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вправе предоставить обеспечение исполнения обязательств по Договору в виде обеспечительного платежа, в соответствии с условиями Договора.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4. Исполнитель в течение __________ дней с момента заключения Договора должен сообщить Заказчику в письменной форме об использовании способа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исполнения обязательств по Договору или внесение обеспечительного платежа. Исполнитель должен указать только один способ обеспечения исполнения обязательств по Договору.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5. Обеспечительный платеж не применяется для обеспечения возврата авансовых платежей.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 Обеспечение исполнения обязательств по Договору в виде обеспечительного платежа должно соответствовать следующим требованиям: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Обеспечительный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платеж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ен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обеспечивать исполнение всех обязательств Исполнителя в отношении Заказчика по Договору, как основных, так и любых иных обязательств Исполнителя в связи с исполнением, изменением, прекращением, недействительностью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6.2.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Сумма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платежа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должна составлять не менее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___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%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67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 от Цены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6.3. Исполнитель должен внести обеспечительный платеж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заключения Договора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на счет Заказчика, предусмотренный Договором (если Заказчиком не указан иной счет). Обеспечение исполнения обязательств по Договору со стороны Исполнителя считается предоставленным с момента поступления обеспечительного платежа на расчетный счет Заказчика.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6.4. 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случае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изменения Цены Договора, или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 дополнительного соглашения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предусматривающего предоставление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обеспечения исполнения обязательств по Договору впервые, Исполнитель должен 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довнести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обеспечительный платеж до суммы, рассчитываемой с учетом п.1.7.2 настоящего Приложения к Договор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lang w:eastAsia="x-none"/>
        </w:rPr>
        <w:t>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, в течение 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момента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изменения Договора (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заключения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дополнительного соглашения). 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6.5.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Обеспечительный платеж полностью или в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соответствующей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части, оставшейся после взимания всех предусмотренных Договором платежей, подлежит возврату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____________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дней с момента подписания Сторонами Акта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сдачи-приемки оказанных услуг 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Акта сверки расчетов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7. Исполнитель вправе при наличии согласия Заказчика в течение срока оказания услуг по Договору заменить первоначально использованный способ обеспечения исполнения обязательств по Договору на иной способ, прямо предусмотренный Договором. При замене способа обеспечения к новому согласованному Сторонами способу обеспечения исполнения обязательств по Договору применяются условия Договора о соответствующем обеспечении. В случае, если в результате замены способа обеспечения у Заказчика возникает обязанность вернуть денежные средства Исполнителю (например, внесенные Исполнителем в качестве </w:t>
      </w:r>
      <w:proofErr w:type="gramStart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обеспечительного  платежа</w:t>
      </w:r>
      <w:proofErr w:type="gramEnd"/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), то такая обязанность возникает у Заказчика по истечении месяца с момента фактического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>предоставления Исполнителем нового, согласованного Сторонами, обеспечения исполнения обязательств по Договору.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8. При использовании любого из способов обеспечения в случае увеличения Цены Договора Исполнитель обязуется восполнить обеспечение до размера, установленного Договором (в зависимости от применяемого способа обеспечения в соответствии с правилами предоставления обеспечения, установленными Договором для соответствующего способа обеспечения) в течение ____________ дней с момента увеличения Цены Договора.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9.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Непредставление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обеспечения по Договору на исполнение обязательств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по Договору, или на возврат авансовых платежей,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8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или его представление с нарушением установленных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 Договоре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требований и условий является основанием для приостановления со стороны Заказчика оплаты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оказанных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Договору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услуг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до момента исполнения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м обязательств по предоставлению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обеспечения</w:t>
      </w:r>
      <w:r w:rsidRPr="005F2E8A">
        <w:rPr>
          <w:rFonts w:ascii="Times New Roman" w:eastAsia="Calibri" w:hAnsi="Times New Roman" w:cs="Times New Roman"/>
          <w:bCs/>
          <w:i/>
          <w:sz w:val="24"/>
          <w:szCs w:val="24"/>
          <w:vertAlign w:val="superscript"/>
          <w:lang w:eastAsia="x-none"/>
        </w:rPr>
        <w:footnoteReference w:id="69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5F2E8A" w:rsidRPr="005F2E8A" w:rsidRDefault="005F2E8A" w:rsidP="005F2E8A"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10.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Банк, предоставляющий банковскую гарантию, должен соответствовать следующим требованиям:</w:t>
      </w:r>
    </w:p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обладает действующей лицензией на банковскую деятельность, выданной Банком России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0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1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1 - 1.2 и 1.5 статьи 2 Федерального закона от 21.07.2014 № 213-ФЗ, пунктом 8 и абзацами первым, вторым и пятым пункта 9 статьи 24.1 Федерального закона от 14.11.2002 № 161-ФЗ и Постановлением Правительства Российской Федерации от 20.06.2018 № 706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2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банк имеет кредитный рейтинг по национальной рейтинговой шкале для Российской Федерации, присвоенный хотя бы одним из аккредитованных в Российской Федерации рейтинговых агентств, а также соответствует дополнительным требованиям, установленным в зависимости от уровня рейтинга банка: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5181"/>
      </w:tblGrid>
      <w:tr w:rsidR="005F2E8A" w:rsidRPr="005F2E8A" w:rsidTr="00C12737">
        <w:trPr>
          <w:trHeight w:val="257"/>
        </w:trPr>
        <w:tc>
          <w:tcPr>
            <w:tcW w:w="4687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Рейтинг</w:t>
            </w:r>
          </w:p>
        </w:tc>
        <w:tc>
          <w:tcPr>
            <w:tcW w:w="5486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Дополнительные требования</w:t>
            </w:r>
          </w:p>
        </w:tc>
      </w:tr>
      <w:tr w:rsidR="005F2E8A" w:rsidRPr="005F2E8A" w:rsidTr="00C12737">
        <w:trPr>
          <w:trHeight w:val="270"/>
        </w:trPr>
        <w:tc>
          <w:tcPr>
            <w:tcW w:w="4687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BBB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)/ </w:t>
            </w:r>
            <w:proofErr w:type="spellStart"/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 w:eastAsia="ru-RU"/>
              </w:rPr>
              <w:t>ruBBB</w:t>
            </w:r>
            <w:proofErr w:type="spellEnd"/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и выше</w:t>
            </w:r>
          </w:p>
        </w:tc>
        <w:tc>
          <w:tcPr>
            <w:tcW w:w="5486" w:type="dxa"/>
            <w:shd w:val="clear" w:color="auto" w:fill="auto"/>
          </w:tcPr>
          <w:p w:rsidR="005F2E8A" w:rsidRPr="005F2E8A" w:rsidRDefault="005F2E8A" w:rsidP="005F2E8A">
            <w:pPr>
              <w:widowControl w:val="0"/>
              <w:tabs>
                <w:tab w:val="left" w:pos="108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- собственные средства (капитал) банка-гаранта</w:t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footnoteReference w:id="73"/>
            </w:r>
            <w:r w:rsidRPr="005F2E8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превышают либо равны 10 млрд. рублей</w:t>
            </w:r>
          </w:p>
        </w:tc>
      </w:tr>
    </w:tbl>
    <w:p w:rsidR="005F2E8A" w:rsidRPr="005F2E8A" w:rsidRDefault="006C070C" w:rsidP="006C070C">
      <w:pPr>
        <w:widowControl w:val="0"/>
        <w:tabs>
          <w:tab w:val="left" w:pos="601"/>
          <w:tab w:val="left" w:pos="1080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 банка-гаранта в течение предшествующих 24 месяцев прецедентов просрочки исполнения платежных обязательств перед Обществом по банковским гарантиям, выданным принципалу, предоставляющему банковскую гарантию</w:t>
      </w:r>
      <w:r w:rsidR="005F2E8A"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eastAsia="ru-RU"/>
        </w:rPr>
        <w:footnoteReference w:id="74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Концентрация риска на одного банка-гаранта.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Общая сумма гарантий от одного банка-гаранта, принятых Обществом в обеспечение обязательств одного принципала, не должна превышать:</w:t>
      </w:r>
    </w:p>
    <w:p w:rsidR="005F2E8A" w:rsidRPr="005F2E8A" w:rsidRDefault="006C070C" w:rsidP="006C070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банк находится под контролем Российской Федерации или Центрального Банка Российской Федерации: 5% от объема собственных средства (капитала)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5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5F2E8A" w:rsidRPr="005F2E8A" w:rsidRDefault="006C070C" w:rsidP="006C070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гарант имеет хотя бы 1 рейтинг на уровне не ниже A-(RU)/</w:t>
      </w:r>
      <w:proofErr w:type="spellStart"/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ruA</w:t>
      </w:r>
      <w:proofErr w:type="spellEnd"/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-: 5% от объема собственных средства (капитала)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6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банка-гаранта;</w:t>
      </w:r>
    </w:p>
    <w:p w:rsidR="005F2E8A" w:rsidRPr="005F2E8A" w:rsidRDefault="006C070C" w:rsidP="006C070C">
      <w:pPr>
        <w:widowControl w:val="0"/>
        <w:tabs>
          <w:tab w:val="left" w:pos="601"/>
          <w:tab w:val="left" w:pos="1134"/>
          <w:tab w:val="num" w:pos="16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  - 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остальных случаях: 2% от капитала объема собственных средства (капитала)</w:t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7"/>
      </w:r>
      <w:r w:rsidR="005F2E8A" w:rsidRPr="005F2E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банка-гаранта.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наличия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контр-гарантии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банка-партнера </w:t>
      </w:r>
      <w:proofErr w:type="gram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Заказчика  оценка</w:t>
      </w:r>
      <w:proofErr w:type="gram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соответствия установленным требованиям проводится не по Банку-Эмитенту, а по Банку-Гаранту, выдавшему </w:t>
      </w:r>
      <w:proofErr w:type="spellStart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контр-гарантию</w:t>
      </w:r>
      <w:proofErr w:type="spellEnd"/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ヒラギノ角ゴ Pro W3" w:hAnsi="Times New Roman" w:cs="Times New Roman"/>
          <w:color w:val="000000"/>
          <w:sz w:val="24"/>
          <w:szCs w:val="24"/>
        </w:rPr>
      </w:pPr>
      <w:r w:rsidRPr="005F2E8A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 xml:space="preserve">Соответствие банка-гаранта установленным требованиям проверяется на дату выдачи банковской гарантии.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период действия банковской гарантии банк-гарант перестанет соответствовать одному или нескольким из указанных требований Исполнитель должен обеспечить замену банковской гарантии на банковскую гарантию банка, соответствующего указанным требованиям.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11.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Банковская гаранти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должна быть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выдан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форме электронного сообщения с использованием телекоммуникационной системы SWIFT (СВИФТ)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8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или в письменном форме в виде оригинала на бумажном носителе.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12. При передаче банковской гарантии (на бумажном носителе) Сторонами подписывается акт приема-передачи банковской гарантии на экспертизу. В случае, если банковская гарантия выдана в форме электронного сообщения с использованием SWIFT, Исполнитель уведомляет Заказчика о факте направления банковской гарантии с использованием SWIFT.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13. Заказчик вправе осуществлять экспертизу (проверку) представленной банковской гарантии. Проверка банковской гарантии осуществляется в течение ______ дней с момента ее получения на бумажном носителе и в течение ______ дней с момента получения с использованием SWIFT. Банковская гарантия считается предоставленной Исполнителем по окончании проверки при условии отсутствия фактов фальсификации банковской гарантии, отсутствия фактов несоответствия банковской гарантии требованиям Договора, а при получении банковской гарантии в форме электронного сообщения с использованием SWIFT – дополнительно при наличии акцепта банка, обслуживающего Заказчика, факта приема банковской гарантии по системе «Банк-клиент». 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 при получении банковской гарантии в форме электронного сообщения с использованием SWIFT вправе при необходимости дополнительно потребовать от Исполнителя предоставления банковской гарантии на бумажном носителе за подписью уполномоченного представителя банка, выдавшего банковскую гарантию, с приложением печати банка-гаранта.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14.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завершении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экспертизы Заказчик направляет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уведомление о принятии банковской гарантии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(или стороны подписывают соответствующий акт приема-передачи) либо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мотивированный отказ от ее принятия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 требованием устранения несоответствий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lastRenderedPageBreak/>
        <w:t xml:space="preserve">15. При выявлении фактов несоответствия банковской гарантии требованиям Договора Заказчик вправе не принять банковскую гарантию. Нарушениями являются, в том числе,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нарушение требований о </w:t>
      </w:r>
      <w:proofErr w:type="spellStart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безотзывности</w:t>
      </w:r>
      <w:proofErr w:type="spellEnd"/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и/или безусловности гарантии, как то: право банка истребовать дополнительные документы или информацию, право банка изменить или отозвать гарантию либо отказаться от своих обязательств по гарантии, иные требования, препятствующие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Заказчику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получении выплат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срока действия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уменьшение либо изменение обязательств, обеспечиваемых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гарантией; уменьшение денежной суммы, подлежащей выплате по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банковской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гарантии, либо изменение порядка ее определения, влекуще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уменьшение выплат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гарантии;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увеличение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срока выплаты по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банковской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; несоответствие места предъявления банковской гарантии месту, указанному в форме банковской гарантии, иные условия, ухудшающие положение Заказчика по сравнению с требованиями Договора к банковской гарантии. В таких случаях банковская гарантия не считается предоставленной и подлежит возврату Исполнителю.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16.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не принимает банковскую гарантию, если будут выявлены факты невыдачи или  фальсификации банковской гарантии.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Экспертиза считается проведенной только при условии подтверждения Банком-гарантом факта выдачи рассматриваемой банковской гарантии. </w:t>
      </w:r>
    </w:p>
    <w:p w:rsidR="005F2E8A" w:rsidRPr="005F2E8A" w:rsidRDefault="005F2E8A" w:rsidP="005F2E8A">
      <w:p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17.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В случае, если предоставленная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Исполнителем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банковская гарантия перестала отвечать требованиям Договора, Исполнитель должен заменить ее на соответствующую условиям Договора в течение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__________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дней с даты выявлени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факта ее несоответствия условиям Договора.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Замена банковской гарантии осуществляется путем приема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от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новой банковской гарантии и возврата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ранее действовавшей банковской гарантии. </w:t>
      </w:r>
    </w:p>
    <w:p w:rsidR="005F2E8A" w:rsidRPr="005F2E8A" w:rsidRDefault="005F2E8A" w:rsidP="005F2E8A">
      <w:pPr>
        <w:tabs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18.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оригинала банковской 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осуществляется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Заказчиком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инициативе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Исполнителя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в следующих случаях: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если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Исполнителем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надлежащим образом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исполнены обязательства, исполнение которых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обеспечивала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банковская гарантия;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при замене банковской гарантии на новую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в порядке, установленном Договором;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-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по истечении срока действия банковской гарантии;</w:t>
      </w:r>
    </w:p>
    <w:p w:rsidR="005F2E8A" w:rsidRPr="005F2E8A" w:rsidRDefault="005F2E8A" w:rsidP="005F2E8A">
      <w:pPr>
        <w:tabs>
          <w:tab w:val="left" w:pos="1134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если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Д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оговор предусматривает возможность досрочного возврата банковской гарантии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Оригинал банковской гарантии выдается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Заказчиком уполномоченному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представителю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Исполнителя с составлением акта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приема-передачи, который подписывается уполномоченными представителями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 Сторон. В акте приема-передачи отражаются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номер, дата, сумма банковской гарантии, банк-гарант,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сведения о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представителях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передающе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 принимающе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й Стороны.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Возврат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Исполнител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ю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 xml:space="preserve"> банковской гарантии,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на основании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которой Заказчиком предъявлены требования, не производится.</w:t>
      </w:r>
    </w:p>
    <w:p w:rsidR="005F2E8A" w:rsidRPr="005F2E8A" w:rsidRDefault="005F2E8A" w:rsidP="005F2E8A">
      <w:pPr>
        <w:tabs>
          <w:tab w:val="left" w:pos="567"/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19.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Возврат банковской гарантии осуществляется в следующие сроки: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при ее замене - в течение _________ дней с даты подтверждения соответствия новой банковской гарантии установленным Договором требованиям;</w:t>
      </w:r>
    </w:p>
    <w:p w:rsidR="005F2E8A" w:rsidRPr="005F2E8A" w:rsidRDefault="005F2E8A" w:rsidP="005F2E8A">
      <w:pPr>
        <w:tabs>
          <w:tab w:val="left" w:pos="567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- в случае возврата банковской гарантии по иным основаниям, предусмотренным Договором, – в течение __________ дней с даты обращения Исполнителя.</w:t>
      </w:r>
    </w:p>
    <w:p w:rsidR="005F2E8A" w:rsidRPr="005F2E8A" w:rsidRDefault="005F2E8A" w:rsidP="005F2E8A">
      <w:pPr>
        <w:tabs>
          <w:tab w:val="left" w:pos="567"/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 xml:space="preserve">20. </w:t>
      </w:r>
      <w:r w:rsidRPr="005F2E8A">
        <w:rPr>
          <w:rFonts w:ascii="Times New Roman" w:eastAsia="Calibri" w:hAnsi="Times New Roman" w:cs="Times New Roman"/>
          <w:bCs/>
          <w:sz w:val="24"/>
          <w:szCs w:val="24"/>
          <w:vertAlign w:val="superscript"/>
          <w:lang w:val="x-none" w:eastAsia="x-none"/>
        </w:rPr>
        <w:footnoteReference w:id="79"/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Заказчик по мотивированной просьбе Исполнителя вправе уменьшить сумму предоставленного Исполнителем обеспечения исполнения обязательств по Договору с учетом объема фактически выполненных обязательств Исполнителя по Договору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eastAsia="x-none"/>
        </w:rPr>
        <w:t>.</w:t>
      </w:r>
    </w:p>
    <w:p w:rsidR="005F2E8A" w:rsidRPr="005F2E8A" w:rsidRDefault="005F2E8A" w:rsidP="005F2E8A">
      <w:pPr>
        <w:tabs>
          <w:tab w:val="left" w:pos="1276"/>
          <w:tab w:val="left" w:pos="1701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eastAsia="x-none"/>
        </w:rPr>
      </w:pPr>
      <w:r w:rsidRPr="005F2E8A">
        <w:rPr>
          <w:rFonts w:ascii="Times New Roman" w:eastAsia="Calibri" w:hAnsi="Times New Roman" w:cs="Times New Roman"/>
          <w:bCs/>
          <w:iCs/>
          <w:sz w:val="24"/>
          <w:szCs w:val="24"/>
          <w:lang w:val="x-none" w:eastAsia="x-none"/>
        </w:rPr>
        <w:lastRenderedPageBreak/>
        <w:t> </w:t>
      </w:r>
      <w:r w:rsidRPr="005F2E8A">
        <w:rPr>
          <w:rFonts w:ascii="Times New Roman" w:eastAsia="Calibri" w:hAnsi="Times New Roman" w:cs="Times New Roman"/>
          <w:bCs/>
          <w:sz w:val="24"/>
          <w:szCs w:val="24"/>
          <w:lang w:val="x-none" w:eastAsia="x-none"/>
        </w:rPr>
        <w:t>В случае предоставления обеспечения исполнения обязательств в виде обеспечительного платежа Заказчик в течение _____ дней с момента уменьшения размера обеспечения перечисляет на расчетный счет Исполнителя часть обеспечительного платежа в соответствии с произведенным уменьшением.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C12737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keepNext/>
        <w:widowControl w:val="0"/>
        <w:spacing w:after="0" w:line="240" w:lineRule="auto"/>
        <w:ind w:left="4961" w:right="-8" w:hanging="4961"/>
        <w:jc w:val="center"/>
        <w:outlineLvl w:val="0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  <w:t>ФОРМА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банковской гарантии 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right="-8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left="4962" w:right="-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32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 формы банковских гарантий в соответствии с ОРД Заказчика</w:t>
      </w:r>
      <w:r w:rsidRPr="005F2E8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0"/>
      </w: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5F2E8A" w:rsidRPr="005F2E8A" w:rsidTr="00C12737">
        <w:tc>
          <w:tcPr>
            <w:tcW w:w="5386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5F2E8A" w:rsidRPr="005F2E8A" w:rsidRDefault="005F2E8A" w:rsidP="005F2E8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F2E8A" w:rsidRPr="005F2E8A" w:rsidRDefault="005F2E8A" w:rsidP="005F2E8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lastRenderedPageBreak/>
        <w:t>Приложение № 7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 Договору оказания охранных услуг 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«___»__________20__г. 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№ ______________ 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Акта передачи объектов под охрану</w:t>
      </w: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6C070C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6C070C" w:rsidRPr="005F2E8A" w:rsidTr="00BC5E6E">
        <w:tc>
          <w:tcPr>
            <w:tcW w:w="5148" w:type="dxa"/>
          </w:tcPr>
          <w:p w:rsidR="006C070C" w:rsidRPr="005F2E8A" w:rsidRDefault="006C070C" w:rsidP="00BC5E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ЗАКАЗЧИК</w:t>
            </w:r>
          </w:p>
          <w:p w:rsidR="006C070C" w:rsidRPr="005F2E8A" w:rsidRDefault="006C070C" w:rsidP="00BC5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___________________________</w:t>
            </w:r>
          </w:p>
          <w:p w:rsidR="006C070C" w:rsidRPr="005F2E8A" w:rsidRDefault="006C070C" w:rsidP="00BC5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070C" w:rsidRPr="005F2E8A" w:rsidRDefault="006C070C" w:rsidP="00BC5E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______________/ФИО/ </w:t>
            </w:r>
          </w:p>
          <w:p w:rsidR="006C070C" w:rsidRPr="005F2E8A" w:rsidRDefault="006C070C" w:rsidP="00BC5E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6C070C" w:rsidRPr="005F2E8A" w:rsidRDefault="006C070C" w:rsidP="00BC5E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6C070C" w:rsidRPr="005F2E8A" w:rsidRDefault="006C070C" w:rsidP="00BC5E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ИСПОЛНИТЕЛЬ</w:t>
            </w:r>
          </w:p>
          <w:p w:rsidR="006C070C" w:rsidRPr="005F2E8A" w:rsidRDefault="006C070C" w:rsidP="00BC5E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___________________</w:t>
            </w:r>
          </w:p>
          <w:p w:rsidR="006C070C" w:rsidRPr="005F2E8A" w:rsidRDefault="006C070C" w:rsidP="00BC5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C070C" w:rsidRPr="005F2E8A" w:rsidRDefault="006C070C" w:rsidP="00BC5E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______________/ФИО/</w:t>
            </w:r>
          </w:p>
          <w:p w:rsidR="006C070C" w:rsidRPr="005F2E8A" w:rsidRDefault="006C070C" w:rsidP="00BC5E6E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«___» _________ 20__ г.</w:t>
            </w:r>
          </w:p>
          <w:p w:rsidR="006C070C" w:rsidRPr="005F2E8A" w:rsidRDefault="006C070C" w:rsidP="00BC5E6E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М.П.</w:t>
            </w:r>
          </w:p>
        </w:tc>
      </w:tr>
    </w:tbl>
    <w:p w:rsidR="005F2E8A" w:rsidRPr="005F2E8A" w:rsidRDefault="006C070C" w:rsidP="006C070C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8</w:t>
      </w:r>
    </w:p>
    <w:p w:rsidR="005F2E8A" w:rsidRPr="005F2E8A" w:rsidRDefault="006C070C" w:rsidP="006C070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оказания охранных</w:t>
      </w:r>
      <w:r w:rsidR="005F2E8A"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</w:p>
    <w:p w:rsidR="005F2E8A" w:rsidRP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</w:t>
      </w:r>
    </w:p>
    <w:p w:rsidR="005F2E8A" w:rsidRDefault="005F2E8A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______________.  </w:t>
      </w:r>
    </w:p>
    <w:p w:rsidR="006C070C" w:rsidRPr="005F2E8A" w:rsidRDefault="006C070C" w:rsidP="005F2E8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Расчет стоимости услуг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договору №__________ от __________________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г._______________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«___»__________20___г.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C070C" w:rsidRDefault="006C070C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ПАО «_________________</w:t>
      </w:r>
      <w:r w:rsidR="005F2E8A"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именуемое далее Заказчик, в лице _______________________________________, действующего на основании ____________________, и 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___________________________, именуемое далее Исполнитель, в лице __________________________________________, действующего на основании ______________________, вместе именуемые Стороны, согласовали настоящий расчет стоимости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нных услуг в качестве неотъемлемого приложения к вышеуказанному договору в подтверждение Сторонами стоимости </w:t>
      </w:r>
      <w:r w:rsidR="006C0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</w:t>
      </w:r>
      <w:r w:rsidRPr="005F2E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нных услуг:</w:t>
      </w:r>
    </w:p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00"/>
        <w:gridCol w:w="720"/>
        <w:gridCol w:w="980"/>
        <w:gridCol w:w="1900"/>
        <w:gridCol w:w="1440"/>
        <w:gridCol w:w="1440"/>
      </w:tblGrid>
      <w:tr w:rsidR="005F2E8A" w:rsidRPr="005F2E8A" w:rsidTr="00C12737">
        <w:trPr>
          <w:cantSplit/>
        </w:trPr>
        <w:tc>
          <w:tcPr>
            <w:tcW w:w="46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6C070C" w:rsidRDefault="006C070C" w:rsidP="006C070C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6C070C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Трудозатраты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(наименование)</w:t>
            </w:r>
          </w:p>
        </w:tc>
        <w:tc>
          <w:tcPr>
            <w:tcW w:w="170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Сроки</w:t>
            </w:r>
          </w:p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оказании услуг</w:t>
            </w:r>
          </w:p>
        </w:tc>
        <w:tc>
          <w:tcPr>
            <w:tcW w:w="1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6C070C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Трудозатраты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рабочих чел-часов участия в оказании услуг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чел-часа работы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руб./чел-час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Стоимость работы, руб.</w:t>
            </w:r>
          </w:p>
        </w:tc>
      </w:tr>
      <w:tr w:rsidR="005F2E8A" w:rsidRPr="005F2E8A" w:rsidTr="00C12737">
        <w:trPr>
          <w:cantSplit/>
        </w:trPr>
        <w:tc>
          <w:tcPr>
            <w:tcW w:w="46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начало</w:t>
            </w:r>
          </w:p>
        </w:tc>
        <w:tc>
          <w:tcPr>
            <w:tcW w:w="98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окончание</w:t>
            </w:r>
          </w:p>
        </w:tc>
        <w:tc>
          <w:tcPr>
            <w:tcW w:w="190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7=6*5</w:t>
            </w:r>
          </w:p>
        </w:tc>
      </w:tr>
      <w:tr w:rsidR="005F2E8A" w:rsidRPr="005F2E8A" w:rsidTr="00C12737">
        <w:tc>
          <w:tcPr>
            <w:tcW w:w="46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468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20" w:type="dxa"/>
            <w:tcBorders>
              <w:lef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9648" w:type="dxa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РАСЧЕТ СТОИМОСТИ О</w:t>
            </w:r>
            <w:r w:rsidR="004A2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ХРА</w:t>
            </w: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ННЫХ УСЛУГ</w:t>
            </w: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 стоимость работ, руб.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Накладные расходы по ставке ____% от стоимости работы 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себестоимость </w:t>
            </w:r>
            <w:r w:rsidR="004A2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</w:t>
            </w: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4A26E2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Рентабельность по ставке ___% от себестоимости </w:t>
            </w:r>
            <w:r w:rsidR="004A26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</w:t>
            </w: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нных услуг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4A2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сего стоимость </w:t>
            </w: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услуг без НДС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НДС по ставке 20%</w:t>
            </w:r>
          </w:p>
        </w:tc>
        <w:tc>
          <w:tcPr>
            <w:tcW w:w="1440" w:type="dxa"/>
            <w:tcBorders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2E8A" w:rsidRPr="005F2E8A" w:rsidTr="00C12737">
        <w:tc>
          <w:tcPr>
            <w:tcW w:w="8208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="004A26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сего стоимость </w:t>
            </w:r>
            <w:r w:rsidRPr="005F2E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услуг с НДС</w:t>
            </w:r>
          </w:p>
        </w:tc>
        <w:tc>
          <w:tcPr>
            <w:tcW w:w="1440" w:type="dxa"/>
            <w:tcBorders>
              <w:bottom w:val="single" w:sz="12" w:space="0" w:color="auto"/>
              <w:right w:val="single" w:sz="12" w:space="0" w:color="auto"/>
            </w:tcBorders>
          </w:tcPr>
          <w:p w:rsidR="005F2E8A" w:rsidRPr="005F2E8A" w:rsidRDefault="005F2E8A" w:rsidP="005F2E8A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F2E8A" w:rsidRPr="005F2E8A" w:rsidRDefault="005F2E8A" w:rsidP="005F2E8A">
      <w:pPr>
        <w:widowControl w:val="0"/>
        <w:tabs>
          <w:tab w:val="right" w:pos="9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F2E8A" w:rsidRPr="005F2E8A" w:rsidRDefault="005F2E8A" w:rsidP="005F2E8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2E8A" w:rsidRPr="005F2E8A" w:rsidTr="00C12737">
        <w:tc>
          <w:tcPr>
            <w:tcW w:w="4785" w:type="dxa"/>
          </w:tcPr>
          <w:p w:rsidR="005F2E8A" w:rsidRPr="005F2E8A" w:rsidRDefault="004A26E2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Заказчика</w:t>
            </w:r>
          </w:p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Исполнителя, ________________</w:t>
            </w:r>
          </w:p>
        </w:tc>
      </w:tr>
      <w:tr w:rsidR="005F2E8A" w:rsidRPr="005F2E8A" w:rsidTr="00C12737">
        <w:tc>
          <w:tcPr>
            <w:tcW w:w="4785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___________________/____________/</w:t>
            </w:r>
          </w:p>
        </w:tc>
        <w:tc>
          <w:tcPr>
            <w:tcW w:w="4786" w:type="dxa"/>
          </w:tcPr>
          <w:p w:rsidR="005F2E8A" w:rsidRPr="005F2E8A" w:rsidRDefault="005F2E8A" w:rsidP="005F2E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2E8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 ___________________/____________/</w:t>
            </w:r>
          </w:p>
        </w:tc>
      </w:tr>
    </w:tbl>
    <w:p w:rsidR="005F2E8A" w:rsidRPr="005F2E8A" w:rsidRDefault="005F2E8A" w:rsidP="005F2E8A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12737" w:rsidRDefault="00C12737"/>
    <w:sectPr w:rsidR="00C127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6776" w:rsidRDefault="00486776" w:rsidP="005F2E8A">
      <w:pPr>
        <w:spacing w:after="0" w:line="240" w:lineRule="auto"/>
      </w:pPr>
      <w:r>
        <w:separator/>
      </w:r>
    </w:p>
  </w:endnote>
  <w:endnote w:type="continuationSeparator" w:id="0">
    <w:p w:rsidR="00486776" w:rsidRDefault="00486776" w:rsidP="005F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737" w:rsidRPr="00940A74" w:rsidRDefault="00C12737" w:rsidP="00C1273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6776" w:rsidRDefault="00486776" w:rsidP="005F2E8A">
      <w:pPr>
        <w:spacing w:after="0" w:line="240" w:lineRule="auto"/>
      </w:pPr>
      <w:r>
        <w:separator/>
      </w:r>
    </w:p>
  </w:footnote>
  <w:footnote w:type="continuationSeparator" w:id="0">
    <w:p w:rsidR="00486776" w:rsidRDefault="00486776" w:rsidP="005F2E8A">
      <w:pPr>
        <w:spacing w:after="0" w:line="240" w:lineRule="auto"/>
      </w:pPr>
      <w:r>
        <w:continuationSeparator/>
      </w:r>
    </w:p>
  </w:footnote>
  <w:footnote w:id="1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</w:t>
      </w:r>
      <w:proofErr w:type="gramStart"/>
      <w:r w:rsidRPr="00C12737">
        <w:rPr>
          <w:rFonts w:ascii="Times New Roman" w:hAnsi="Times New Roman"/>
          <w:i/>
        </w:rPr>
        <w:t>включается  следующее</w:t>
      </w:r>
      <w:proofErr w:type="gramEnd"/>
      <w:r w:rsidRPr="00C12737">
        <w:rPr>
          <w:rFonts w:ascii="Times New Roman" w:hAnsi="Times New Roman"/>
          <w:i/>
        </w:rPr>
        <w:t xml:space="preserve">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2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Перечень корректируется при необходимости.</w:t>
      </w:r>
    </w:p>
  </w:footnote>
  <w:footnote w:id="3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Включается в Договор, если оказание услуг обусловлено Заявками Заказчика.</w:t>
      </w:r>
    </w:p>
  </w:footnote>
  <w:footnote w:id="4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Перечень корректируется при необходимости.</w:t>
      </w:r>
    </w:p>
  </w:footnote>
  <w:footnote w:id="5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Применяется в случае расчета цены Договора исходя из единичных расценок и/или Заявок. </w:t>
      </w:r>
    </w:p>
  </w:footnote>
  <w:footnote w:id="6">
    <w:p w:rsidR="00C12737" w:rsidRPr="00940A74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7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Применение авансовой формы расчета по договору используется в случае, порядке и формулировке, предусмотренных ОРД Заказчика</w:t>
      </w:r>
    </w:p>
  </w:footnote>
  <w:footnote w:id="8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9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Здесь и далее по договору условие о предоставлении отчета включается по решению Заказчика.</w:t>
      </w:r>
    </w:p>
  </w:footnote>
  <w:footnote w:id="10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Вариант выбирается Заказчиком при подготовке проекта Договора. Заказчиком может быть предусмотрен иной вариант оплаты в соответствии с требованиями Технического задания и особенностями оказания конкретных услуг.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</w:t>
      </w:r>
    </w:p>
  </w:footnote>
  <w:footnote w:id="11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Указать отчетный период в соответствии с Техническим заданием: месяц, квартал и т.п.</w:t>
      </w:r>
    </w:p>
  </w:footnote>
  <w:footnote w:id="12">
    <w:p w:rsidR="00C12737" w:rsidRPr="00C1273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C12737">
        <w:rPr>
          <w:rStyle w:val="aff6"/>
          <w:rFonts w:ascii="Times New Roman" w:hAnsi="Times New Roman"/>
          <w:i/>
        </w:rPr>
        <w:footnoteRef/>
      </w:r>
      <w:r w:rsidRPr="00C12737">
        <w:rPr>
          <w:rFonts w:ascii="Times New Roman" w:hAnsi="Times New Roman"/>
          <w:i/>
        </w:rPr>
        <w:t xml:space="preserve"> Пункт может быть изменен или дополнен Заказчиком.</w:t>
      </w:r>
    </w:p>
  </w:footnote>
  <w:footnote w:id="13">
    <w:p w:rsidR="00C12737" w:rsidRPr="00FA7DE1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4">
    <w:p w:rsidR="00C12737" w:rsidRPr="00FA7DE1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15">
    <w:p w:rsidR="00C12737" w:rsidRPr="00FA7DE1" w:rsidRDefault="00C12737" w:rsidP="005F2E8A">
      <w:pPr>
        <w:pStyle w:val="aff4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Условие может быть изменено или дополнено Заказчиком.</w:t>
      </w:r>
    </w:p>
  </w:footnote>
  <w:footnote w:id="16">
    <w:p w:rsidR="00C12737" w:rsidRPr="00FA7DE1" w:rsidRDefault="00C12737" w:rsidP="005F2E8A">
      <w:pPr>
        <w:pStyle w:val="aff4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Условие может быть изменено или дополнено Заказчиком.</w:t>
      </w:r>
    </w:p>
  </w:footnote>
  <w:footnote w:id="17">
    <w:p w:rsidR="00C12737" w:rsidRPr="00FA7DE1" w:rsidRDefault="00C12737" w:rsidP="005F2E8A">
      <w:pPr>
        <w:pStyle w:val="aff4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Указать нужное.</w:t>
      </w:r>
    </w:p>
  </w:footnote>
  <w:footnote w:id="18">
    <w:p w:rsidR="00C12737" w:rsidRPr="00FA7DE1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Здесь и далее наименование Актов, их содержание и необходимость составления определяется ДЗО с учетом вида услуги.</w:t>
      </w:r>
    </w:p>
  </w:footnote>
  <w:footnote w:id="19">
    <w:p w:rsidR="00C12737" w:rsidRPr="00FA7DE1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Пункт включается в Договор, если оказание услуг обусловлено Заявками Заказчика</w:t>
      </w:r>
    </w:p>
  </w:footnote>
  <w:footnote w:id="20">
    <w:p w:rsidR="00C12737" w:rsidRPr="00FA7DE1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FA7DE1">
        <w:rPr>
          <w:rStyle w:val="aff6"/>
          <w:rFonts w:ascii="Times New Roman" w:hAnsi="Times New Roman"/>
          <w:i/>
        </w:rPr>
        <w:footnoteRef/>
      </w:r>
      <w:r w:rsidRPr="00FA7DE1">
        <w:rPr>
          <w:rFonts w:ascii="Times New Roman" w:hAnsi="Times New Roman"/>
          <w:i/>
        </w:rPr>
        <w:t xml:space="preserve"> Указывается в зависимости от выбранного порядка оплаты в соответствии с п.2.2. Договора.</w:t>
      </w:r>
    </w:p>
  </w:footnote>
  <w:footnote w:id="21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Включается по усмотрению Заказчика с учетом п. 6.2 договора.</w:t>
      </w:r>
    </w:p>
  </w:footnote>
  <w:footnote w:id="22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Условие включается в соответствии с ОРД Заказчика.</w:t>
      </w:r>
    </w:p>
  </w:footnote>
  <w:footnote w:id="23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Style w:val="aff6"/>
          <w:rFonts w:ascii="Times New Roman" w:hAnsi="Times New Roman"/>
        </w:rPr>
        <w:t xml:space="preserve"> </w:t>
      </w:r>
      <w:r w:rsidRPr="00940A74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4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Условия пункта могут быть изменены Заказчиком в зависимости от специфики оказания услуг.</w:t>
      </w:r>
    </w:p>
  </w:footnote>
  <w:footnote w:id="25">
    <w:p w:rsidR="00C12737" w:rsidRPr="002556CA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6">
    <w:p w:rsidR="00C12737" w:rsidRPr="002556CA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Вариант выбирается Заказчиком при заключении Договора.</w:t>
      </w:r>
    </w:p>
  </w:footnote>
  <w:footnote w:id="27">
    <w:p w:rsidR="00C12737" w:rsidRPr="002556CA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Абзац включается по усмотрению Заказчика, если предусмотрено конкурсной/закупочной документацией.</w:t>
      </w:r>
    </w:p>
  </w:footnote>
  <w:footnote w:id="28">
    <w:p w:rsidR="00C12737" w:rsidRPr="002556CA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Пункт включается в текст Договора и может быть скорректирован Заказчиком в соответствии с особенностью конкретной услуги, если Договором или Техническим заданием не предусмотрены этапы оказания услуг или иное их определение.</w:t>
      </w:r>
    </w:p>
  </w:footnote>
  <w:footnote w:id="29">
    <w:p w:rsidR="00C12737" w:rsidRPr="002556CA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30">
    <w:p w:rsidR="00C12737" w:rsidRPr="002556CA" w:rsidRDefault="00C12737" w:rsidP="005F2E8A">
      <w:pPr>
        <w:pStyle w:val="aff4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Права и обязанности сторон могут быть скорректированы с учетом характера оказываемых услуг.</w:t>
      </w:r>
    </w:p>
  </w:footnote>
  <w:footnote w:id="31">
    <w:p w:rsidR="00C12737" w:rsidRPr="002556CA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Пункт может быть исключен по усмотрению Заказчика.</w:t>
      </w:r>
    </w:p>
  </w:footnote>
  <w:footnote w:id="32">
    <w:p w:rsidR="00C12737" w:rsidRPr="002556CA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2556CA">
        <w:rPr>
          <w:rStyle w:val="aff6"/>
          <w:rFonts w:ascii="Times New Roman" w:hAnsi="Times New Roman"/>
          <w:i/>
        </w:rPr>
        <w:footnoteRef/>
      </w:r>
      <w:r w:rsidRPr="002556CA">
        <w:rPr>
          <w:rFonts w:ascii="Times New Roman" w:hAnsi="Times New Roman"/>
          <w:i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</w:t>
      </w:r>
    </w:p>
  </w:footnote>
  <w:footnote w:id="33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34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Условия пункта могут быть изменены в соответствии с требованиями ОРД Заказчика</w:t>
      </w:r>
    </w:p>
  </w:footnote>
  <w:footnote w:id="35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Для ИП заменить на «ЕГРИП».</w:t>
      </w:r>
    </w:p>
  </w:footnote>
  <w:footnote w:id="36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37">
    <w:p w:rsidR="003B28FB" w:rsidRDefault="003B28FB" w:rsidP="003B28FB">
      <w:pPr>
        <w:pStyle w:val="aff4"/>
        <w:jc w:val="both"/>
        <w:rPr>
          <w:rFonts w:ascii="Times New Roman" w:hAnsi="Times New Roman"/>
        </w:rPr>
      </w:pPr>
      <w:r>
        <w:rPr>
          <w:rStyle w:val="aff6"/>
        </w:rPr>
        <w:footnoteRef/>
      </w:r>
      <w:r>
        <w:rPr>
          <w:rFonts w:ascii="Times New Roman" w:hAnsi="Times New Roman"/>
        </w:rPr>
        <w:t xml:space="preserve"> В случае изменения в дальнейшем редакции Антикоррупционной оговорки организационно-распорядительными документами Общества, применению подлежит Антикоррупционная оговорка в редакции, актуальной на момент заключения соответствующего договора.</w:t>
      </w:r>
    </w:p>
  </w:footnote>
  <w:footnote w:id="38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39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0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41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42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43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4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5">
    <w:p w:rsidR="00C12737" w:rsidRPr="001F6DE7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46">
    <w:p w:rsidR="00C12737" w:rsidRPr="001F6DE7" w:rsidRDefault="00C12737" w:rsidP="005F2E8A">
      <w:pPr>
        <w:pStyle w:val="aff4"/>
        <w:jc w:val="both"/>
        <w:rPr>
          <w:i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Пункт формируется с учетом требований ОРД Заказчика</w:t>
      </w:r>
      <w:r w:rsidRPr="001F6DE7">
        <w:rPr>
          <w:i/>
        </w:rPr>
        <w:t>.</w:t>
      </w:r>
    </w:p>
  </w:footnote>
  <w:footnote w:id="47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1F6DE7">
        <w:rPr>
          <w:rStyle w:val="aff6"/>
          <w:rFonts w:ascii="Times New Roman" w:hAnsi="Times New Roman"/>
          <w:i/>
        </w:rPr>
        <w:footnoteRef/>
      </w:r>
      <w:r w:rsidRPr="001F6DE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48">
    <w:p w:rsidR="00C12737" w:rsidRPr="00940A74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940A74">
        <w:rPr>
          <w:rFonts w:ascii="Times New Roman" w:hAnsi="Times New Roman"/>
          <w:i/>
          <w:vertAlign w:val="superscript"/>
        </w:rPr>
        <w:footnoteRef/>
      </w:r>
      <w:r w:rsidRPr="00940A74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49">
    <w:p w:rsidR="00C12737" w:rsidRPr="00940A74" w:rsidRDefault="00C12737" w:rsidP="005F2E8A">
      <w:pPr>
        <w:pStyle w:val="aff4"/>
        <w:jc w:val="both"/>
        <w:rPr>
          <w:rFonts w:ascii="Times New Roman" w:hAnsi="Times New Roman"/>
          <w:lang w:eastAsia="ar-SA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C12737" w:rsidRPr="00940A74" w:rsidRDefault="00C12737" w:rsidP="005F2E8A">
      <w:pPr>
        <w:pStyle w:val="aff4"/>
        <w:rPr>
          <w:rFonts w:ascii="Times New Roman" w:hAnsi="Times New Roman"/>
        </w:rPr>
      </w:pPr>
      <w:r w:rsidRPr="00940A74">
        <w:rPr>
          <w:rStyle w:val="aff6"/>
          <w:rFonts w:ascii="Times New Roman" w:hAnsi="Times New Roman"/>
        </w:rPr>
        <w:footnoteRef/>
      </w:r>
      <w:r w:rsidRPr="00940A74">
        <w:rPr>
          <w:rFonts w:ascii="Times New Roman" w:hAnsi="Times New Roman"/>
        </w:rPr>
        <w:t xml:space="preserve"> Здесь и далее до конца раздела условия об ответственности могут быть изменены под конкретные виды услуг.</w:t>
      </w:r>
    </w:p>
  </w:footnote>
  <w:footnote w:id="51">
    <w:p w:rsidR="00C12737" w:rsidRPr="00744A1D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744A1D">
        <w:rPr>
          <w:rStyle w:val="aff6"/>
          <w:rFonts w:ascii="Times New Roman" w:hAnsi="Times New Roman"/>
          <w:i/>
        </w:rPr>
        <w:footnoteRef/>
      </w:r>
      <w:r w:rsidRPr="00744A1D">
        <w:rPr>
          <w:rFonts w:ascii="Times New Roman" w:hAnsi="Times New Roman"/>
          <w:i/>
        </w:rPr>
        <w:t xml:space="preserve"> По договорам с ДЗО ПАО «Россети» включать следующие пункты:</w:t>
      </w:r>
    </w:p>
    <w:p w:rsidR="00C12737" w:rsidRPr="00940A74" w:rsidRDefault="00C12737" w:rsidP="00744A1D">
      <w:pPr>
        <w:pStyle w:val="afc"/>
        <w:tabs>
          <w:tab w:val="left" w:pos="993"/>
        </w:tabs>
        <w:ind w:firstLine="0"/>
        <w:rPr>
          <w:rFonts w:ascii="Times New Roman" w:hAnsi="Times New Roman"/>
          <w:i/>
          <w:sz w:val="20"/>
          <w:szCs w:val="20"/>
        </w:rPr>
      </w:pPr>
      <w:r w:rsidRPr="00940A74">
        <w:rPr>
          <w:rFonts w:ascii="Times New Roman" w:hAnsi="Times New Roman"/>
          <w:sz w:val="20"/>
          <w:szCs w:val="20"/>
        </w:rPr>
        <w:t>«</w:t>
      </w:r>
      <w:r w:rsidRPr="00940A74">
        <w:rPr>
          <w:rFonts w:ascii="Times New Roman" w:hAnsi="Times New Roman"/>
          <w:i/>
          <w:sz w:val="20"/>
          <w:szCs w:val="20"/>
        </w:rPr>
        <w:t>11.1. Все споры, разногласия и требования, возникающие из настоящего Договора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путём переговоров.</w:t>
      </w:r>
    </w:p>
    <w:p w:rsidR="00C12737" w:rsidRPr="00744A1D" w:rsidRDefault="00C12737" w:rsidP="005F2E8A">
      <w:pPr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44A1D">
        <w:rPr>
          <w:rFonts w:ascii="Times New Roman" w:hAnsi="Times New Roman" w:cs="Times New Roman"/>
          <w:i/>
          <w:sz w:val="20"/>
          <w:szCs w:val="20"/>
        </w:rPr>
        <w:t xml:space="preserve"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</w:t>
      </w:r>
      <w:r w:rsidRPr="00744A1D">
        <w:rPr>
          <w:rFonts w:ascii="Times New Roman" w:hAnsi="Times New Roman" w:cs="Times New Roman"/>
          <w:i/>
          <w:sz w:val="20"/>
          <w:szCs w:val="20"/>
        </w:rPr>
        <w:br/>
        <w:t>и конфликтов интересов в группе компаний «Россети», утвержденным решением Совета директоров _____________ от _____ № _____.</w:t>
      </w:r>
    </w:p>
    <w:p w:rsidR="00C12737" w:rsidRPr="00744A1D" w:rsidRDefault="00C12737" w:rsidP="005F2E8A">
      <w:pPr>
        <w:ind w:firstLine="709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744A1D">
        <w:rPr>
          <w:rFonts w:ascii="Times New Roman" w:hAnsi="Times New Roman" w:cs="Times New Roman"/>
          <w:i/>
          <w:sz w:val="20"/>
          <w:szCs w:val="20"/>
        </w:rPr>
        <w:t>11.3.</w:t>
      </w:r>
      <w:r w:rsidRPr="00744A1D">
        <w:rPr>
          <w:rFonts w:ascii="Times New Roman" w:hAnsi="Times New Roman" w:cs="Times New Roman"/>
          <w:i/>
          <w:sz w:val="20"/>
          <w:szCs w:val="20"/>
          <w:lang w:val="en-US"/>
        </w:rPr>
        <w:t> </w:t>
      </w:r>
      <w:r w:rsidRPr="00744A1D">
        <w:rPr>
          <w:rFonts w:ascii="Times New Roman" w:hAnsi="Times New Roman" w:cs="Times New Roman"/>
          <w:i/>
          <w:sz w:val="20"/>
          <w:szCs w:val="20"/>
        </w:rPr>
        <w:t xml:space="preserve">При </w:t>
      </w:r>
      <w:proofErr w:type="spellStart"/>
      <w:r w:rsidRPr="00744A1D">
        <w:rPr>
          <w:rFonts w:ascii="Times New Roman" w:hAnsi="Times New Roman" w:cs="Times New Roman"/>
          <w:i/>
          <w:sz w:val="20"/>
          <w:szCs w:val="20"/>
        </w:rPr>
        <w:t>недостижении</w:t>
      </w:r>
      <w:proofErr w:type="spellEnd"/>
      <w:r w:rsidRPr="00744A1D">
        <w:rPr>
          <w:rFonts w:ascii="Times New Roman" w:hAnsi="Times New Roman" w:cs="Times New Roman"/>
          <w:i/>
          <w:sz w:val="20"/>
          <w:szCs w:val="20"/>
        </w:rPr>
        <w:t xml:space="preserve"> сторонами соглашения об урегулировании спора путем медиации, он подлежит разрешению </w:t>
      </w:r>
      <w:r w:rsidRPr="00744A1D">
        <w:rPr>
          <w:rFonts w:ascii="Times New Roman" w:hAnsi="Times New Roman" w:cs="Times New Roman"/>
          <w:bCs/>
          <w:i/>
          <w:sz w:val="20"/>
          <w:szCs w:val="20"/>
        </w:rPr>
        <w:t>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 w:rsidRPr="00744A1D">
        <w:rPr>
          <w:rFonts w:ascii="Times New Roman" w:hAnsi="Times New Roman" w:cs="Times New Roman"/>
          <w:bCs/>
          <w:sz w:val="20"/>
          <w:szCs w:val="20"/>
        </w:rPr>
        <w:t>»</w:t>
      </w:r>
    </w:p>
  </w:footnote>
  <w:footnote w:id="52">
    <w:p w:rsidR="00C12737" w:rsidRPr="00744A1D" w:rsidRDefault="00C12737" w:rsidP="005F2E8A">
      <w:pPr>
        <w:pStyle w:val="aff4"/>
        <w:jc w:val="both"/>
        <w:rPr>
          <w:rFonts w:ascii="Times New Roman" w:hAnsi="Times New Roman"/>
        </w:rPr>
      </w:pPr>
      <w:r w:rsidRPr="00744A1D">
        <w:rPr>
          <w:rStyle w:val="aff6"/>
          <w:rFonts w:ascii="Times New Roman" w:hAnsi="Times New Roman"/>
        </w:rPr>
        <w:footnoteRef/>
      </w:r>
      <w:r w:rsidRPr="00744A1D">
        <w:rPr>
          <w:rFonts w:ascii="Times New Roman" w:hAnsi="Times New Roman"/>
        </w:rPr>
        <w:t xml:space="preserve"> Срок ответа на претензию в настоящем Разделе определяется по усмотрению Заказчика.</w:t>
      </w:r>
    </w:p>
  </w:footnote>
  <w:footnote w:id="53">
    <w:p w:rsidR="00C12737" w:rsidRPr="00744A1D" w:rsidRDefault="00C12737" w:rsidP="005F2E8A">
      <w:pPr>
        <w:pStyle w:val="aff4"/>
        <w:jc w:val="both"/>
        <w:rPr>
          <w:rFonts w:ascii="Times New Roman" w:hAnsi="Times New Roman"/>
        </w:rPr>
      </w:pPr>
      <w:r w:rsidRPr="00744A1D">
        <w:rPr>
          <w:rStyle w:val="aff6"/>
          <w:rFonts w:ascii="Times New Roman" w:hAnsi="Times New Roman"/>
        </w:rPr>
        <w:footnoteRef/>
      </w:r>
      <w:r w:rsidRPr="00744A1D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54">
    <w:p w:rsidR="00C12737" w:rsidRPr="00744A1D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744A1D">
        <w:rPr>
          <w:rStyle w:val="aff6"/>
          <w:rFonts w:ascii="Times New Roman" w:hAnsi="Times New Roman"/>
          <w:i/>
        </w:rPr>
        <w:footnoteRef/>
      </w:r>
      <w:r w:rsidRPr="00744A1D">
        <w:rPr>
          <w:rFonts w:ascii="Times New Roman" w:hAnsi="Times New Roman"/>
          <w:i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</w:p>
  </w:footnote>
  <w:footnote w:id="55">
    <w:p w:rsidR="00C12737" w:rsidRPr="000318B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Акт предоставляется по форме, утвержденной локальным актом Исполнителя.</w:t>
      </w:r>
    </w:p>
  </w:footnote>
  <w:footnote w:id="56">
    <w:p w:rsidR="00C12737" w:rsidRPr="000318B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7">
    <w:p w:rsidR="00C12737" w:rsidRPr="000318B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58">
    <w:p w:rsidR="00C12737" w:rsidRPr="000318B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59">
    <w:p w:rsidR="00C12737" w:rsidRPr="00940A74" w:rsidRDefault="00C12737" w:rsidP="005F2E8A">
      <w:pPr>
        <w:pStyle w:val="aff4"/>
        <w:jc w:val="both"/>
        <w:rPr>
          <w:rFonts w:ascii="Times New Roman" w:hAnsi="Times New Roman"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  <w:footnote w:id="60">
    <w:p w:rsidR="00C12737" w:rsidRPr="000318BC" w:rsidRDefault="00C12737" w:rsidP="005F2E8A">
      <w:pPr>
        <w:pStyle w:val="aff4"/>
        <w:ind w:firstLine="567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Условия применения и содержание может быть скорректировано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1">
    <w:p w:rsidR="00C12737" w:rsidRPr="000318BC" w:rsidRDefault="00C12737" w:rsidP="005F2E8A">
      <w:pPr>
        <w:pStyle w:val="aff4"/>
        <w:ind w:firstLine="567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Условия об обеспечении включаются в соответствии с организационно-распорядительным документом Заказчика и протоколом закупочного органа Заказчика.</w:t>
      </w:r>
    </w:p>
  </w:footnote>
  <w:footnote w:id="62">
    <w:p w:rsidR="00C12737" w:rsidRPr="000318BC" w:rsidRDefault="00C12737" w:rsidP="005F2E8A">
      <w:pPr>
        <w:pStyle w:val="aff4"/>
        <w:ind w:firstLine="567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Включается в соответствии с организационно-распорядительным документом Заказчика, если предусмотрен аванс по договору. По договорам, заключаемым по итогам </w:t>
      </w:r>
      <w:proofErr w:type="spellStart"/>
      <w:r w:rsidRPr="000318BC">
        <w:rPr>
          <w:rFonts w:ascii="Times New Roman" w:hAnsi="Times New Roman"/>
          <w:i/>
        </w:rPr>
        <w:t>спецторгов</w:t>
      </w:r>
      <w:proofErr w:type="spellEnd"/>
      <w:r w:rsidRPr="000318BC">
        <w:rPr>
          <w:rFonts w:ascii="Times New Roman" w:hAnsi="Times New Roman"/>
          <w:i/>
        </w:rPr>
        <w:t xml:space="preserve"> с субъектами МСП, необходимо учитывать ограничения по размеру обеспечения в зависимости от наличия или отсутствия обеспечения аванса (п. 25 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объема", утв. постановлением Правительства РФ </w:t>
      </w:r>
      <w:proofErr w:type="gramStart"/>
      <w:r w:rsidRPr="000318BC">
        <w:rPr>
          <w:rFonts w:ascii="Times New Roman" w:hAnsi="Times New Roman"/>
          <w:i/>
        </w:rPr>
        <w:t>от  11.12.2014</w:t>
      </w:r>
      <w:proofErr w:type="gramEnd"/>
      <w:r w:rsidRPr="000318BC">
        <w:rPr>
          <w:rFonts w:ascii="Times New Roman" w:hAnsi="Times New Roman"/>
          <w:i/>
        </w:rPr>
        <w:t xml:space="preserve"> N 1352).</w:t>
      </w:r>
    </w:p>
  </w:footnote>
  <w:footnote w:id="63">
    <w:p w:rsidR="00C12737" w:rsidRPr="00FE1B0B" w:rsidRDefault="00C12737" w:rsidP="005F2E8A">
      <w:pPr>
        <w:pStyle w:val="aff4"/>
        <w:ind w:firstLine="567"/>
        <w:jc w:val="both"/>
        <w:rPr>
          <w:rFonts w:ascii="Times New Roman" w:hAnsi="Times New Roman"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4">
    <w:p w:rsidR="00C12737" w:rsidRPr="000318BC" w:rsidRDefault="000318BC" w:rsidP="000318BC">
      <w:pPr>
        <w:pStyle w:val="aff4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C12737" w:rsidRPr="000318BC">
        <w:rPr>
          <w:rStyle w:val="aff6"/>
          <w:rFonts w:ascii="Times New Roman" w:hAnsi="Times New Roman"/>
          <w:i/>
        </w:rPr>
        <w:footnoteRef/>
      </w:r>
      <w:r w:rsidR="00C12737" w:rsidRPr="000318BC">
        <w:rPr>
          <w:rFonts w:ascii="Times New Roman" w:hAnsi="Times New Roman"/>
          <w:i/>
        </w:rPr>
        <w:t xml:space="preserve"> Форма банковской гарантии устанавливается организационно-распорядительным документом Заказчика и включается в состав закупочной документации.</w:t>
      </w:r>
    </w:p>
  </w:footnote>
  <w:footnote w:id="65">
    <w:p w:rsidR="00C12737" w:rsidRPr="000318BC" w:rsidRDefault="00C12737" w:rsidP="005F2E8A">
      <w:pPr>
        <w:pStyle w:val="aff4"/>
        <w:ind w:firstLine="426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C12737" w:rsidRPr="000318BC" w:rsidRDefault="00C12737" w:rsidP="005F2E8A">
      <w:pPr>
        <w:pStyle w:val="aff4"/>
        <w:ind w:firstLine="426"/>
        <w:jc w:val="both"/>
        <w:rPr>
          <w:rFonts w:ascii="Times New Roman" w:hAnsi="Times New Roman"/>
          <w:i/>
        </w:rPr>
      </w:pPr>
      <w:r w:rsidRPr="000318BC">
        <w:rPr>
          <w:rFonts w:ascii="Times New Roman" w:hAnsi="Times New Roman"/>
          <w:i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6">
    <w:p w:rsidR="00C12737" w:rsidRPr="000318BC" w:rsidRDefault="00C12737" w:rsidP="005F2E8A">
      <w:pPr>
        <w:pStyle w:val="aff4"/>
        <w:ind w:firstLine="426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11.12.2014 № 1352, то размер обеспечения должен составлять 5% от цены договора. </w:t>
      </w:r>
    </w:p>
    <w:p w:rsidR="00C12737" w:rsidRPr="000318BC" w:rsidRDefault="00C12737" w:rsidP="005F2E8A">
      <w:pPr>
        <w:pStyle w:val="aff4"/>
        <w:ind w:firstLine="426"/>
        <w:jc w:val="both"/>
        <w:rPr>
          <w:rFonts w:ascii="Times New Roman" w:hAnsi="Times New Roman"/>
          <w:i/>
        </w:rPr>
      </w:pPr>
      <w:r w:rsidRPr="000318BC">
        <w:rPr>
          <w:rFonts w:ascii="Times New Roman" w:hAnsi="Times New Roman"/>
          <w:i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7">
    <w:p w:rsidR="00C12737" w:rsidRPr="000318B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0318BC">
        <w:rPr>
          <w:rStyle w:val="aff6"/>
          <w:rFonts w:ascii="Times New Roman" w:hAnsi="Times New Roman"/>
          <w:i/>
        </w:rPr>
        <w:footnoteRef/>
      </w:r>
      <w:r w:rsidRPr="000318BC">
        <w:rPr>
          <w:rFonts w:ascii="Times New Roman" w:hAnsi="Times New Roman"/>
          <w:i/>
        </w:rPr>
        <w:t xml:space="preserve"> Указывается Заказчиком в соответствии с организационно-распорядительным документом. Если договор заключается с субъектом малого и среднего предпринимательства, в соответствии с подпунктом «б» пункта 4 «Положения 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объема», утвержденного Постановлением Правительства РФ от 11.2014 № 1352, то размер обеспечения должен составлять 5% от цены договора. </w:t>
      </w:r>
    </w:p>
    <w:p w:rsidR="00C12737" w:rsidRPr="00FE1B0B" w:rsidRDefault="00C12737" w:rsidP="005F2E8A">
      <w:pPr>
        <w:pStyle w:val="aff4"/>
        <w:jc w:val="both"/>
        <w:rPr>
          <w:rFonts w:ascii="Times New Roman" w:hAnsi="Times New Roman"/>
        </w:rPr>
      </w:pPr>
      <w:r w:rsidRPr="000318BC">
        <w:rPr>
          <w:rFonts w:ascii="Times New Roman" w:hAnsi="Times New Roman"/>
          <w:i/>
        </w:rPr>
        <w:t>Если протоколом закупочного органа Заказчика предусмотрено обеспечение в ином размере, указывается размер обеспечения в соответствии с протоколом.</w:t>
      </w:r>
    </w:p>
  </w:footnote>
  <w:footnote w:id="68">
    <w:p w:rsidR="00C12737" w:rsidRPr="006C070C" w:rsidRDefault="00C12737" w:rsidP="005F2E8A">
      <w:pPr>
        <w:pStyle w:val="aff4"/>
        <w:jc w:val="both"/>
        <w:rPr>
          <w:rFonts w:ascii="Times New Roman" w:hAnsi="Times New Roman"/>
          <w:b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Если  данное обеспечение предусмотрено договором.</w:t>
      </w:r>
    </w:p>
  </w:footnote>
  <w:footnote w:id="69">
    <w:p w:rsidR="00C12737" w:rsidRPr="006C070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Если обеспечение предусмотрено договором.</w:t>
      </w:r>
    </w:p>
  </w:footnote>
  <w:footnote w:id="70">
    <w:p w:rsidR="00C12737" w:rsidRPr="006C070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1">
    <w:p w:rsidR="00C12737" w:rsidRPr="006C070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на последнюю отчетную дату http://www.cbr.ru/credit/main.asp</w:t>
      </w:r>
    </w:p>
  </w:footnote>
  <w:footnote w:id="72">
    <w:p w:rsidR="00C12737" w:rsidRPr="006C070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на последнюю отчетную дату http://www.cbr.ru/credit/</w:t>
      </w:r>
    </w:p>
  </w:footnote>
  <w:footnote w:id="73">
    <w:p w:rsidR="00C12737" w:rsidRPr="00FE1B0B" w:rsidRDefault="00C12737" w:rsidP="005F2E8A">
      <w:pPr>
        <w:pStyle w:val="aff4"/>
        <w:jc w:val="both"/>
        <w:rPr>
          <w:rFonts w:ascii="Times New Roman" w:hAnsi="Times New Roman"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</w:t>
      </w:r>
      <w:hyperlink r:id="rId1" w:history="1">
        <w:r w:rsidRPr="006C070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6C070C">
        <w:rPr>
          <w:rFonts w:ascii="Times New Roman" w:hAnsi="Times New Roman"/>
          <w:i/>
        </w:rPr>
        <w:t xml:space="preserve">, </w:t>
      </w:r>
      <w:r w:rsidRPr="006C070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4">
    <w:p w:rsidR="00C12737" w:rsidRPr="00FE1B0B" w:rsidRDefault="00C12737" w:rsidP="005F2E8A">
      <w:pPr>
        <w:jc w:val="both"/>
      </w:pPr>
      <w:r w:rsidRPr="00FE1B0B">
        <w:rPr>
          <w:rStyle w:val="aff6"/>
        </w:rPr>
        <w:footnoteRef/>
      </w:r>
      <w:r w:rsidRPr="00FE1B0B">
        <w:t xml:space="preserve"> Информация подлежит опубликованию на официальном сайте ДЗО ПАО «Россети» (_________________________).</w:t>
      </w:r>
    </w:p>
  </w:footnote>
  <w:footnote w:id="75">
    <w:p w:rsidR="00C12737" w:rsidRPr="006C070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</w:t>
      </w:r>
      <w:hyperlink r:id="rId2" w:history="1">
        <w:r w:rsidRPr="006C070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6C070C">
        <w:rPr>
          <w:rFonts w:ascii="Times New Roman" w:hAnsi="Times New Roman"/>
          <w:i/>
        </w:rPr>
        <w:t xml:space="preserve">, </w:t>
      </w:r>
      <w:r w:rsidRPr="006C070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6">
    <w:p w:rsidR="00C12737" w:rsidRPr="006C070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</w:t>
      </w:r>
      <w:hyperlink r:id="rId3" w:history="1">
        <w:r w:rsidRPr="006C070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6C070C">
        <w:rPr>
          <w:rFonts w:ascii="Times New Roman" w:hAnsi="Times New Roman"/>
          <w:i/>
        </w:rPr>
        <w:t xml:space="preserve">, </w:t>
      </w:r>
      <w:r w:rsidRPr="006C070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7">
    <w:p w:rsidR="00C12737" w:rsidRPr="006C070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Данные по банку </w:t>
      </w:r>
      <w:hyperlink r:id="rId4" w:history="1">
        <w:r w:rsidRPr="006C070C">
          <w:rPr>
            <w:rStyle w:val="aff3"/>
            <w:rFonts w:ascii="Times New Roman" w:eastAsia="Times" w:hAnsi="Times New Roman"/>
            <w:i/>
          </w:rPr>
          <w:t>http://www.cbr.ru/credit/main.asp</w:t>
        </w:r>
      </w:hyperlink>
      <w:r w:rsidRPr="006C070C">
        <w:rPr>
          <w:rFonts w:ascii="Times New Roman" w:hAnsi="Times New Roman"/>
          <w:i/>
        </w:rPr>
        <w:t xml:space="preserve">, </w:t>
      </w:r>
      <w:r w:rsidRPr="006C070C">
        <w:rPr>
          <w:rFonts w:ascii="Times New Roman" w:hAnsi="Times New Roman"/>
          <w:i/>
          <w:color w:val="000000"/>
        </w:rPr>
        <w:t xml:space="preserve"> Расчёт собственных средств (капитала) («Базель III»), строка 000.</w:t>
      </w:r>
    </w:p>
  </w:footnote>
  <w:footnote w:id="78">
    <w:p w:rsidR="00C12737" w:rsidRPr="00FE1B0B" w:rsidRDefault="00C12737" w:rsidP="005F2E8A">
      <w:pPr>
        <w:pStyle w:val="aff4"/>
        <w:rPr>
          <w:rFonts w:ascii="Times New Roman" w:hAnsi="Times New Roman"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Здесь и далее условия о СВИФТ-способе могут быть исключены, если данный способ не предусмотрен ОРД ДЗО.</w:t>
      </w:r>
    </w:p>
  </w:footnote>
  <w:footnote w:id="79">
    <w:p w:rsidR="00C12737" w:rsidRPr="006C070C" w:rsidRDefault="00C12737" w:rsidP="005F2E8A">
      <w:pPr>
        <w:pStyle w:val="aff4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Если применимо в соответствии с ОРД ДЗО.</w:t>
      </w:r>
    </w:p>
  </w:footnote>
  <w:footnote w:id="80">
    <w:p w:rsidR="00C12737" w:rsidRPr="006C070C" w:rsidRDefault="00C12737" w:rsidP="005F2E8A">
      <w:pPr>
        <w:pStyle w:val="aff4"/>
        <w:jc w:val="both"/>
        <w:rPr>
          <w:rFonts w:ascii="Times New Roman" w:hAnsi="Times New Roman"/>
          <w:i/>
        </w:rPr>
      </w:pPr>
      <w:r w:rsidRPr="006C070C">
        <w:rPr>
          <w:rStyle w:val="aff6"/>
          <w:rFonts w:ascii="Times New Roman" w:hAnsi="Times New Roman"/>
          <w:i/>
        </w:rPr>
        <w:footnoteRef/>
      </w:r>
      <w:r w:rsidRPr="006C070C">
        <w:rPr>
          <w:rFonts w:ascii="Times New Roman" w:hAnsi="Times New Roman"/>
          <w:i/>
        </w:rPr>
        <w:t xml:space="preserve"> Привести форму банковской гарантии в соответствии с действующими ОРД Заказчика.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2F534B44"/>
    <w:multiLevelType w:val="multilevel"/>
    <w:tmpl w:val="52CA7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35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  <w:color w:val="auto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32408B5"/>
    <w:multiLevelType w:val="multilevel"/>
    <w:tmpl w:val="63D4502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0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1" w15:restartNumberingAfterBreak="0">
    <w:nsid w:val="5D6D711E"/>
    <w:multiLevelType w:val="multilevel"/>
    <w:tmpl w:val="A6A2298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2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5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6E230028"/>
    <w:multiLevelType w:val="multilevel"/>
    <w:tmpl w:val="584A9D0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8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5DF31A9"/>
    <w:multiLevelType w:val="multilevel"/>
    <w:tmpl w:val="A876618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5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80" w:hanging="1800"/>
      </w:pPr>
      <w:rPr>
        <w:rFonts w:hint="default"/>
      </w:rPr>
    </w:lvl>
  </w:abstractNum>
  <w:abstractNum w:abstractNumId="20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4"/>
  </w:num>
  <w:num w:numId="6">
    <w:abstractNumId w:val="18"/>
  </w:num>
  <w:num w:numId="7">
    <w:abstractNumId w:val="20"/>
  </w:num>
  <w:num w:numId="8">
    <w:abstractNumId w:val="2"/>
  </w:num>
  <w:num w:numId="9">
    <w:abstractNumId w:val="4"/>
  </w:num>
  <w:num w:numId="10">
    <w:abstractNumId w:val="13"/>
  </w:num>
  <w:num w:numId="11">
    <w:abstractNumId w:val="15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6"/>
  </w:num>
  <w:num w:numId="20">
    <w:abstractNumId w:val="19"/>
  </w:num>
  <w:num w:numId="21">
    <w:abstractNumId w:val="9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2E8A"/>
    <w:rsid w:val="000318BC"/>
    <w:rsid w:val="001347E7"/>
    <w:rsid w:val="001F6DE7"/>
    <w:rsid w:val="002556CA"/>
    <w:rsid w:val="003B28FB"/>
    <w:rsid w:val="003D7538"/>
    <w:rsid w:val="00420BC7"/>
    <w:rsid w:val="00486776"/>
    <w:rsid w:val="004A26E2"/>
    <w:rsid w:val="0059176A"/>
    <w:rsid w:val="005F2E8A"/>
    <w:rsid w:val="006C070C"/>
    <w:rsid w:val="006F0A6B"/>
    <w:rsid w:val="00744A1D"/>
    <w:rsid w:val="00A7783E"/>
    <w:rsid w:val="00AD7544"/>
    <w:rsid w:val="00C12737"/>
    <w:rsid w:val="00ED389C"/>
    <w:rsid w:val="00FA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8BD494-59DE-4267-9C63-F235C7374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5F2E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5F2E8A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5F2E8A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5F2E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5F2E8A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F2E8A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5F2E8A"/>
  </w:style>
  <w:style w:type="numbering" w:customStyle="1" w:styleId="110">
    <w:name w:val="Нет списка11"/>
    <w:next w:val="a3"/>
    <w:uiPriority w:val="99"/>
    <w:semiHidden/>
    <w:unhideWhenUsed/>
    <w:rsid w:val="005F2E8A"/>
  </w:style>
  <w:style w:type="paragraph" w:styleId="21">
    <w:name w:val="Body Text 2"/>
    <w:basedOn w:val="a0"/>
    <w:link w:val="22"/>
    <w:uiPriority w:val="99"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5F2E8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5F2E8A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5F2E8A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5F2E8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5F2E8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5F2E8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5F2E8A"/>
  </w:style>
  <w:style w:type="character" w:styleId="ad">
    <w:name w:val="line number"/>
    <w:basedOn w:val="a1"/>
    <w:rsid w:val="005F2E8A"/>
  </w:style>
  <w:style w:type="numbering" w:customStyle="1" w:styleId="1110">
    <w:name w:val="Нет списка111"/>
    <w:next w:val="a3"/>
    <w:uiPriority w:val="99"/>
    <w:semiHidden/>
    <w:unhideWhenUsed/>
    <w:rsid w:val="005F2E8A"/>
  </w:style>
  <w:style w:type="paragraph" w:customStyle="1" w:styleId="25">
    <w:name w:val="2"/>
    <w:basedOn w:val="a0"/>
    <w:next w:val="ae"/>
    <w:link w:val="af"/>
    <w:uiPriority w:val="99"/>
    <w:qFormat/>
    <w:rsid w:val="005F2E8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5F2E8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5F2E8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5F2E8A"/>
    <w:rPr>
      <w:rFonts w:cs="Times New Roman"/>
    </w:rPr>
  </w:style>
  <w:style w:type="paragraph" w:styleId="af2">
    <w:name w:val="Body Text Indent"/>
    <w:basedOn w:val="a0"/>
    <w:link w:val="af3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5F2E8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5F2E8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5F2E8A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5F2E8A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5F2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5F2E8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5F2E8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5F2E8A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5F2E8A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5F2E8A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5F2E8A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5F2E8A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5F2E8A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F2E8A"/>
    <w:rPr>
      <w:b/>
      <w:bCs/>
    </w:rPr>
  </w:style>
  <w:style w:type="character" w:customStyle="1" w:styleId="afb">
    <w:name w:val="Тема примечания Знак"/>
    <w:basedOn w:val="af9"/>
    <w:link w:val="afa"/>
    <w:rsid w:val="005F2E8A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5F2E8A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5F2E8A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5F2E8A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5F2E8A"/>
  </w:style>
  <w:style w:type="paragraph" w:customStyle="1" w:styleId="14">
    <w:name w:val="Обычный1"/>
    <w:rsid w:val="005F2E8A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5F2E8A"/>
  </w:style>
  <w:style w:type="paragraph" w:styleId="afe">
    <w:name w:val="Plain Text"/>
    <w:basedOn w:val="a0"/>
    <w:link w:val="aff"/>
    <w:rsid w:val="005F2E8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5F2E8A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5F2E8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5F2E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5F2E8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5F2E8A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5F2E8A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5F2E8A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5F2E8A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5F2E8A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5F2E8A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5F2E8A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5F2E8A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5F2E8A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5F2E8A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5F2E8A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5F2E8A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5F2E8A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5F2E8A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5F2E8A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5F2E8A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5F2E8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5F2E8A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5F2E8A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5F2E8A"/>
  </w:style>
  <w:style w:type="table" w:customStyle="1" w:styleId="28">
    <w:name w:val="Сетка таблицы2"/>
    <w:basedOn w:val="a2"/>
    <w:next w:val="aff0"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5F2E8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5F2E8A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5F2E8A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5F2E8A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5F2E8A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5F2E8A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5F2E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5F2E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5F2E8A"/>
    <w:rPr>
      <w:vertAlign w:val="superscript"/>
    </w:rPr>
  </w:style>
  <w:style w:type="paragraph" w:customStyle="1" w:styleId="37">
    <w:name w:val="3"/>
    <w:basedOn w:val="a0"/>
    <w:next w:val="ae"/>
    <w:qFormat/>
    <w:rsid w:val="005F2E8A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5F2E8A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5F2E8A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2a"/>
    <w:uiPriority w:val="10"/>
    <w:qFormat/>
    <w:rsid w:val="005F2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a">
    <w:name w:val="Название Знак2"/>
    <w:basedOn w:val="a1"/>
    <w:link w:val="ae"/>
    <w:uiPriority w:val="10"/>
    <w:rsid w:val="005F2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cbr.ru/credit/main.asp" TargetMode="External"/><Relationship Id="rId2" Type="http://schemas.openxmlformats.org/officeDocument/2006/relationships/hyperlink" Target="http://www.cbr.ru/credit/main.asp" TargetMode="External"/><Relationship Id="rId1" Type="http://schemas.openxmlformats.org/officeDocument/2006/relationships/hyperlink" Target="http://www.cbr.ru/credit/main.asp" TargetMode="External"/><Relationship Id="rId4" Type="http://schemas.openxmlformats.org/officeDocument/2006/relationships/hyperlink" Target="http://www.cbr.ru/credit/main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9740</Words>
  <Characters>55521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Циркова Людмила Валерьевна</cp:lastModifiedBy>
  <cp:revision>8</cp:revision>
  <dcterms:created xsi:type="dcterms:W3CDTF">2020-01-23T14:02:00Z</dcterms:created>
  <dcterms:modified xsi:type="dcterms:W3CDTF">2021-06-11T13:41:00Z</dcterms:modified>
</cp:coreProperties>
</file>